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38" w:rsidRDefault="00746A38" w:rsidP="00746A38">
      <w:pPr>
        <w:autoSpaceDE w:val="0"/>
        <w:autoSpaceDN w:val="0"/>
        <w:adjustRightInd w:val="0"/>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B279DA" w:rsidRDefault="00B279DA" w:rsidP="00B279DA">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Администрации Сабиновского сельского поселения</w:t>
      </w:r>
    </w:p>
    <w:p w:rsidR="00B279DA" w:rsidRDefault="00B279DA" w:rsidP="00B279DA">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Лежневского муниципального района Ивановской области</w:t>
      </w:r>
    </w:p>
    <w:p w:rsidR="00B279DA" w:rsidRDefault="00B279DA" w:rsidP="00B279DA">
      <w:pPr>
        <w:autoSpaceDE w:val="0"/>
        <w:autoSpaceDN w:val="0"/>
        <w:adjustRightInd w:val="0"/>
        <w:jc w:val="center"/>
        <w:rPr>
          <w:rFonts w:ascii="Times New Roman" w:hAnsi="Times New Roman" w:cs="Times New Roman"/>
          <w:color w:val="000000"/>
          <w:sz w:val="28"/>
          <w:szCs w:val="28"/>
        </w:rPr>
      </w:pPr>
    </w:p>
    <w:p w:rsidR="00B279DA" w:rsidRDefault="00B279DA" w:rsidP="00B279DA">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ПОСТАНОВЛЕНИЕ</w:t>
      </w:r>
    </w:p>
    <w:p w:rsidR="00746A38" w:rsidRDefault="00746A38" w:rsidP="00B279DA">
      <w:pPr>
        <w:autoSpaceDE w:val="0"/>
        <w:autoSpaceDN w:val="0"/>
        <w:adjustRightInd w:val="0"/>
        <w:jc w:val="center"/>
        <w:rPr>
          <w:rFonts w:ascii="Times New Roman" w:hAnsi="Times New Roman" w:cs="Times New Roman"/>
          <w:b/>
          <w:bCs/>
          <w:color w:val="000000"/>
          <w:sz w:val="32"/>
          <w:szCs w:val="32"/>
        </w:rPr>
      </w:pPr>
    </w:p>
    <w:p w:rsidR="00B279DA" w:rsidRDefault="00B279DA" w:rsidP="009D08CC">
      <w:pPr>
        <w:autoSpaceDE w:val="0"/>
        <w:autoSpaceDN w:val="0"/>
        <w:adjustRightInd w:val="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Сабиновского сельского поселения</w:t>
      </w:r>
      <w:r w:rsidR="00F93466">
        <w:rPr>
          <w:rFonts w:ascii="Times New Roman" w:hAnsi="Times New Roman" w:cs="Times New Roman"/>
          <w:b/>
          <w:bCs/>
          <w:color w:val="333333"/>
          <w:sz w:val="28"/>
          <w:szCs w:val="28"/>
        </w:rPr>
        <w:t>.</w:t>
      </w:r>
    </w:p>
    <w:p w:rsidR="00433344" w:rsidRDefault="00433344" w:rsidP="00B279DA">
      <w:pPr>
        <w:autoSpaceDE w:val="0"/>
        <w:autoSpaceDN w:val="0"/>
        <w:adjustRightInd w:val="0"/>
        <w:jc w:val="both"/>
        <w:rPr>
          <w:rFonts w:ascii="Times New Roman" w:hAnsi="Times New Roman" w:cs="Times New Roman"/>
          <w:b/>
          <w:bCs/>
          <w:color w:val="333333"/>
          <w:sz w:val="28"/>
          <w:szCs w:val="28"/>
        </w:rPr>
      </w:pPr>
    </w:p>
    <w:p w:rsidR="00B279DA" w:rsidRDefault="00B279DA" w:rsidP="00B279D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соблюдения действующего законодательства,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w:t>
      </w:r>
      <w:r>
        <w:rPr>
          <w:rFonts w:ascii="Times New Roman" w:hAnsi="Times New Roman" w:cs="Times New Roman"/>
          <w:color w:val="333333"/>
          <w:sz w:val="28"/>
          <w:szCs w:val="28"/>
        </w:rPr>
        <w:t>Федеральным Законом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w:t>
      </w:r>
      <w:r>
        <w:rPr>
          <w:rFonts w:ascii="Times New Roman" w:hAnsi="Times New Roman" w:cs="Times New Roman"/>
          <w:color w:val="333333"/>
          <w:sz w:val="28"/>
          <w:szCs w:val="28"/>
        </w:rPr>
        <w:t>Постановлением Правительства Ивановской области от 09.11.2011 г.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Уставом Сабиновского сельского поселения  и на основании экспертного заключения  аппарата Правительства Ивановской области №244 от 04.02.2020 г.</w:t>
      </w:r>
      <w:r w:rsidR="00770B6D">
        <w:rPr>
          <w:rFonts w:ascii="Times New Roman" w:hAnsi="Times New Roman" w:cs="Times New Roman"/>
          <w:color w:val="333333"/>
          <w:sz w:val="28"/>
          <w:szCs w:val="28"/>
        </w:rPr>
        <w:t xml:space="preserve"> Администрация </w:t>
      </w:r>
      <w:r>
        <w:rPr>
          <w:rFonts w:ascii="Times New Roman" w:hAnsi="Times New Roman" w:cs="Times New Roman"/>
          <w:color w:val="333333"/>
          <w:sz w:val="28"/>
          <w:szCs w:val="28"/>
        </w:rPr>
        <w:t xml:space="preserve"> постановляет:</w:t>
      </w:r>
    </w:p>
    <w:p w:rsidR="00B279DA" w:rsidRDefault="00B279DA" w:rsidP="00B279DA">
      <w:pPr>
        <w:autoSpaceDE w:val="0"/>
        <w:autoSpaceDN w:val="0"/>
        <w:adjustRightInd w:val="0"/>
        <w:jc w:val="both"/>
        <w:rPr>
          <w:rFonts w:ascii="Times New Roman" w:hAnsi="Times New Roman" w:cs="Times New Roman"/>
          <w:color w:val="333333"/>
          <w:sz w:val="28"/>
          <w:szCs w:val="28"/>
        </w:rPr>
      </w:pPr>
      <w:r>
        <w:rPr>
          <w:rFonts w:ascii="Times New Roman" w:hAnsi="Times New Roman" w:cs="Times New Roman"/>
          <w:color w:val="333333"/>
          <w:sz w:val="28"/>
          <w:szCs w:val="28"/>
        </w:rPr>
        <w:t>1. Принять Административный регламент по осуществлению муниципального контроля в области торговой деятельности в новой редакции согласно приложению.</w:t>
      </w:r>
    </w:p>
    <w:p w:rsidR="00B279DA" w:rsidRDefault="00B279DA" w:rsidP="00B279D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333333"/>
          <w:sz w:val="28"/>
          <w:szCs w:val="28"/>
        </w:rPr>
        <w:t>2. Д</w:t>
      </w:r>
      <w:r>
        <w:rPr>
          <w:rFonts w:ascii="Times New Roman" w:hAnsi="Times New Roman" w:cs="Times New Roman"/>
          <w:color w:val="000000"/>
          <w:sz w:val="28"/>
          <w:szCs w:val="28"/>
        </w:rPr>
        <w:t xml:space="preserve">анное постановление </w:t>
      </w:r>
      <w:r w:rsidR="00770B6D">
        <w:rPr>
          <w:rFonts w:ascii="Times New Roman" w:hAnsi="Times New Roman" w:cs="Times New Roman"/>
          <w:color w:val="000000"/>
          <w:sz w:val="28"/>
          <w:szCs w:val="28"/>
        </w:rPr>
        <w:t xml:space="preserve">обнародовать в соответствии с Уставом Сабиновского сельского поселения и </w:t>
      </w:r>
      <w:r>
        <w:rPr>
          <w:rFonts w:ascii="Times New Roman" w:hAnsi="Times New Roman" w:cs="Times New Roman"/>
          <w:color w:val="000000"/>
          <w:sz w:val="28"/>
          <w:szCs w:val="28"/>
        </w:rPr>
        <w:t>разместить на официальном сайте администрации</w:t>
      </w:r>
      <w:r w:rsidR="00770B6D">
        <w:rPr>
          <w:rFonts w:ascii="Times New Roman" w:hAnsi="Times New Roman" w:cs="Times New Roman"/>
          <w:color w:val="000000"/>
          <w:sz w:val="28"/>
          <w:szCs w:val="28"/>
        </w:rPr>
        <w:t>.</w:t>
      </w:r>
    </w:p>
    <w:p w:rsidR="00B279DA" w:rsidRDefault="00B279DA" w:rsidP="00B279DA">
      <w:pPr>
        <w:autoSpaceDE w:val="0"/>
        <w:autoSpaceDN w:val="0"/>
        <w:adjustRightInd w:val="0"/>
        <w:jc w:val="both"/>
        <w:rPr>
          <w:rFonts w:ascii="Times New Roman" w:hAnsi="Times New Roman" w:cs="Times New Roman"/>
          <w:color w:val="333333"/>
          <w:sz w:val="28"/>
          <w:szCs w:val="28"/>
        </w:rPr>
      </w:pPr>
      <w:r>
        <w:rPr>
          <w:rFonts w:ascii="Times New Roman" w:hAnsi="Times New Roman" w:cs="Times New Roman"/>
          <w:color w:val="333333"/>
          <w:sz w:val="28"/>
          <w:szCs w:val="28"/>
        </w:rPr>
        <w:t>3. Контроль за исполнением данного постановления оставляю за собой.</w:t>
      </w:r>
    </w:p>
    <w:p w:rsidR="00B279DA" w:rsidRDefault="00B279DA" w:rsidP="00B279DA">
      <w:pPr>
        <w:autoSpaceDE w:val="0"/>
        <w:autoSpaceDN w:val="0"/>
        <w:adjustRightInd w:val="0"/>
        <w:jc w:val="both"/>
        <w:rPr>
          <w:rFonts w:ascii="Times New Roman" w:hAnsi="Times New Roman" w:cs="Times New Roman"/>
          <w:color w:val="333333"/>
          <w:sz w:val="28"/>
          <w:szCs w:val="28"/>
        </w:rPr>
      </w:pPr>
      <w:r>
        <w:rPr>
          <w:rFonts w:ascii="Times New Roman" w:hAnsi="Times New Roman" w:cs="Times New Roman"/>
          <w:color w:val="333333"/>
          <w:sz w:val="28"/>
          <w:szCs w:val="28"/>
        </w:rPr>
        <w:t>4. Настоящее постановление вступает в силу после обнародования.</w:t>
      </w:r>
    </w:p>
    <w:p w:rsidR="00B279DA" w:rsidRDefault="00B279DA" w:rsidP="00B279DA">
      <w:pPr>
        <w:autoSpaceDE w:val="0"/>
        <w:autoSpaceDN w:val="0"/>
        <w:adjustRightInd w:val="0"/>
        <w:jc w:val="both"/>
        <w:rPr>
          <w:rFonts w:ascii="Times New Roman" w:hAnsi="Times New Roman" w:cs="Times New Roman"/>
          <w:color w:val="333333"/>
          <w:sz w:val="28"/>
          <w:szCs w:val="28"/>
        </w:rPr>
      </w:pPr>
    </w:p>
    <w:p w:rsidR="00B279DA" w:rsidRDefault="00B279DA" w:rsidP="00B279DA">
      <w:pPr>
        <w:autoSpaceDE w:val="0"/>
        <w:autoSpaceDN w:val="0"/>
        <w:adjustRightInd w:val="0"/>
        <w:jc w:val="both"/>
        <w:rPr>
          <w:rFonts w:ascii="Times New Roman" w:hAnsi="Times New Roman" w:cs="Times New Roman"/>
          <w:color w:val="333333"/>
          <w:sz w:val="28"/>
          <w:szCs w:val="28"/>
        </w:rPr>
      </w:pPr>
    </w:p>
    <w:p w:rsidR="00B279DA" w:rsidRPr="00265865" w:rsidRDefault="00B279DA" w:rsidP="00B279D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color w:val="333333"/>
          <w:sz w:val="28"/>
          <w:szCs w:val="28"/>
        </w:rPr>
        <w:t>Гл</w:t>
      </w:r>
      <w:r>
        <w:rPr>
          <w:rFonts w:ascii="Times New Roman" w:hAnsi="Times New Roman" w:cs="Times New Roman"/>
          <w:bCs/>
          <w:color w:val="000000"/>
          <w:sz w:val="28"/>
          <w:szCs w:val="28"/>
        </w:rPr>
        <w:t xml:space="preserve">ава Сабиновского сельского поселения                         </w:t>
      </w:r>
      <w:r w:rsidR="00770B6D">
        <w:rPr>
          <w:rFonts w:ascii="Times New Roman" w:hAnsi="Times New Roman" w:cs="Times New Roman"/>
          <w:bCs/>
          <w:color w:val="000000"/>
          <w:sz w:val="28"/>
          <w:szCs w:val="28"/>
        </w:rPr>
        <w:t>Н.А.Олеськив</w:t>
      </w:r>
    </w:p>
    <w:p w:rsidR="00B279DA" w:rsidRDefault="00B279DA" w:rsidP="00B279DA">
      <w:pPr>
        <w:jc w:val="center"/>
        <w:rPr>
          <w:rFonts w:ascii="Times New Roman" w:hAnsi="Times New Roman" w:cs="Times New Roman"/>
        </w:rPr>
      </w:pPr>
    </w:p>
    <w:p w:rsidR="00B279DA" w:rsidRDefault="00B279DA" w:rsidP="00B279DA">
      <w:pPr>
        <w:jc w:val="center"/>
        <w:rPr>
          <w:rFonts w:ascii="Times New Roman" w:hAnsi="Times New Roman" w:cs="Times New Roman"/>
        </w:rPr>
      </w:pPr>
    </w:p>
    <w:p w:rsidR="00B279DA" w:rsidRDefault="00B279DA" w:rsidP="00B279DA">
      <w:pPr>
        <w:jc w:val="center"/>
        <w:rPr>
          <w:rFonts w:ascii="Times New Roman" w:hAnsi="Times New Roman" w:cs="Times New Roman"/>
        </w:rPr>
      </w:pPr>
    </w:p>
    <w:p w:rsidR="00B279DA" w:rsidRPr="0054084F" w:rsidRDefault="00B279DA" w:rsidP="00770B6D">
      <w:pPr>
        <w:jc w:val="right"/>
        <w:rPr>
          <w:rFonts w:ascii="Times New Roman" w:hAnsi="Times New Roman" w:cs="Times New Roman"/>
        </w:rPr>
      </w:pPr>
      <w:r w:rsidRPr="0054084F">
        <w:rPr>
          <w:rFonts w:ascii="Times New Roman" w:hAnsi="Times New Roman" w:cs="Times New Roman"/>
        </w:rPr>
        <w:t xml:space="preserve"> Приложение </w:t>
      </w:r>
    </w:p>
    <w:p w:rsidR="00770B6D" w:rsidRDefault="00B279DA" w:rsidP="00B279DA">
      <w:pPr>
        <w:jc w:val="right"/>
        <w:rPr>
          <w:rFonts w:ascii="Times New Roman" w:hAnsi="Times New Roman" w:cs="Times New Roman"/>
        </w:rPr>
      </w:pPr>
      <w:r w:rsidRPr="0054084F">
        <w:rPr>
          <w:rFonts w:ascii="Times New Roman" w:hAnsi="Times New Roman" w:cs="Times New Roman"/>
        </w:rPr>
        <w:t>к постановлению администрации</w:t>
      </w:r>
    </w:p>
    <w:p w:rsidR="00B279DA" w:rsidRDefault="00B279DA" w:rsidP="00B279DA">
      <w:pPr>
        <w:jc w:val="right"/>
        <w:rPr>
          <w:rFonts w:ascii="Times New Roman" w:hAnsi="Times New Roman" w:cs="Times New Roman"/>
        </w:rPr>
      </w:pPr>
      <w:r w:rsidRPr="0054084F">
        <w:rPr>
          <w:rFonts w:ascii="Times New Roman" w:hAnsi="Times New Roman" w:cs="Times New Roman"/>
        </w:rPr>
        <w:t>Сабиновского сельского поселения</w:t>
      </w:r>
    </w:p>
    <w:p w:rsidR="00B279DA" w:rsidRPr="00770B6D" w:rsidRDefault="00B279DA" w:rsidP="00B279DA">
      <w:pPr>
        <w:jc w:val="right"/>
        <w:rPr>
          <w:rFonts w:ascii="Times New Roman" w:hAnsi="Times New Roman" w:cs="Times New Roman"/>
          <w:u w:val="single"/>
        </w:rPr>
      </w:pPr>
      <w:r w:rsidRPr="00770B6D">
        <w:rPr>
          <w:rFonts w:ascii="Times New Roman" w:hAnsi="Times New Roman" w:cs="Times New Roman"/>
          <w:u w:val="single"/>
        </w:rPr>
        <w:t xml:space="preserve">от </w:t>
      </w:r>
      <w:r w:rsidR="00770B6D">
        <w:rPr>
          <w:rFonts w:ascii="Times New Roman" w:hAnsi="Times New Roman" w:cs="Times New Roman"/>
          <w:u w:val="single"/>
        </w:rPr>
        <w:t xml:space="preserve">                   </w:t>
      </w:r>
      <w:r w:rsidRPr="00770B6D">
        <w:rPr>
          <w:rFonts w:ascii="Times New Roman" w:hAnsi="Times New Roman" w:cs="Times New Roman"/>
          <w:u w:val="single"/>
        </w:rPr>
        <w:t xml:space="preserve"> г. №</w:t>
      </w:r>
      <w:r w:rsidR="00D466A5">
        <w:rPr>
          <w:rFonts w:ascii="Times New Roman" w:hAnsi="Times New Roman" w:cs="Times New Roman"/>
          <w:u w:val="single"/>
        </w:rPr>
        <w:t xml:space="preserve">    </w:t>
      </w:r>
    </w:p>
    <w:p w:rsidR="00B279DA" w:rsidRPr="0054084F" w:rsidRDefault="00B279DA" w:rsidP="009D08CC">
      <w:pPr>
        <w:jc w:val="center"/>
        <w:rPr>
          <w:rFonts w:ascii="Times New Roman" w:hAnsi="Times New Roman" w:cs="Times New Roman"/>
        </w:rPr>
      </w:pPr>
    </w:p>
    <w:p w:rsidR="00B279DA" w:rsidRPr="0054084F" w:rsidRDefault="00B279DA" w:rsidP="009D08CC">
      <w:pPr>
        <w:jc w:val="center"/>
        <w:rPr>
          <w:rFonts w:ascii="Times New Roman" w:hAnsi="Times New Roman" w:cs="Times New Roman"/>
        </w:rPr>
      </w:pPr>
      <w:r w:rsidRPr="0054084F">
        <w:rPr>
          <w:rFonts w:ascii="Times New Roman" w:hAnsi="Times New Roman" w:cs="Times New Roman"/>
        </w:rPr>
        <w:t>АДМИНИСТРАТИВНЫЙ РЕГЛАМЕНТ</w:t>
      </w:r>
    </w:p>
    <w:p w:rsidR="00B279DA" w:rsidRPr="0054084F" w:rsidRDefault="00B279DA" w:rsidP="009D08CC">
      <w:pPr>
        <w:jc w:val="center"/>
        <w:rPr>
          <w:rFonts w:ascii="Times New Roman" w:hAnsi="Times New Roman" w:cs="Times New Roman"/>
        </w:rPr>
      </w:pPr>
      <w:r w:rsidRPr="0054084F">
        <w:rPr>
          <w:rFonts w:ascii="Times New Roman" w:hAnsi="Times New Roman" w:cs="Times New Roman"/>
        </w:rPr>
        <w:t>осуществления муниципального контроля в области торговой</w:t>
      </w:r>
    </w:p>
    <w:p w:rsidR="00B279DA" w:rsidRPr="0054084F" w:rsidRDefault="00B279DA" w:rsidP="009D08CC">
      <w:pPr>
        <w:jc w:val="center"/>
        <w:rPr>
          <w:rFonts w:ascii="Times New Roman" w:hAnsi="Times New Roman" w:cs="Times New Roman"/>
        </w:rPr>
      </w:pPr>
      <w:r w:rsidRPr="0054084F">
        <w:rPr>
          <w:rFonts w:ascii="Times New Roman" w:hAnsi="Times New Roman" w:cs="Times New Roman"/>
        </w:rPr>
        <w:t>деятельности на территории Сабиновского сельского поселения</w:t>
      </w:r>
    </w:p>
    <w:p w:rsidR="00B279DA" w:rsidRPr="0054084F" w:rsidRDefault="00B279DA" w:rsidP="002D10B9">
      <w:pPr>
        <w:jc w:val="center"/>
        <w:rPr>
          <w:rFonts w:ascii="Times New Roman" w:hAnsi="Times New Roman" w:cs="Times New Roman"/>
          <w:b/>
        </w:rPr>
      </w:pPr>
      <w:r w:rsidRPr="0054084F">
        <w:rPr>
          <w:rFonts w:ascii="Times New Roman" w:hAnsi="Times New Roman" w:cs="Times New Roman"/>
          <w:b/>
        </w:rPr>
        <w:t>I. Общие положения</w:t>
      </w:r>
    </w:p>
    <w:p w:rsidR="002D10B9" w:rsidRDefault="002D10B9" w:rsidP="00B279DA">
      <w:pPr>
        <w:jc w:val="both"/>
        <w:rPr>
          <w:rFonts w:ascii="Times New Roman" w:hAnsi="Times New Roman" w:cs="Times New Roman"/>
        </w:rPr>
      </w:pPr>
      <w:r>
        <w:rPr>
          <w:rFonts w:ascii="Times New Roman" w:hAnsi="Times New Roman" w:cs="Times New Roman"/>
        </w:rPr>
        <w:t xml:space="preserve">         </w:t>
      </w:r>
      <w:r w:rsidR="00B279DA" w:rsidRPr="002D10B9">
        <w:rPr>
          <w:rFonts w:ascii="Times New Roman" w:hAnsi="Times New Roman" w:cs="Times New Roman"/>
        </w:rPr>
        <w:t>1. Наименование муниципального контроля:</w:t>
      </w:r>
      <w:r w:rsidR="00B279DA" w:rsidRPr="0054084F">
        <w:rPr>
          <w:rFonts w:ascii="Times New Roman" w:hAnsi="Times New Roman" w:cs="Times New Roman"/>
        </w:rPr>
        <w:t xml:space="preserve"> «Муниципальный контроль в области торговой деятельности на территории Сабиновского сельского поселения".</w:t>
      </w:r>
    </w:p>
    <w:p w:rsidR="00B279DA" w:rsidRPr="0054084F" w:rsidRDefault="00B279DA" w:rsidP="00B279DA">
      <w:pPr>
        <w:jc w:val="both"/>
        <w:rPr>
          <w:rFonts w:ascii="Times New Roman" w:hAnsi="Times New Roman" w:cs="Times New Roman"/>
        </w:rPr>
      </w:pPr>
      <w:r w:rsidRPr="0054084F">
        <w:rPr>
          <w:rFonts w:ascii="Times New Roman" w:hAnsi="Times New Roman" w:cs="Times New Roman"/>
        </w:rPr>
        <w:t>Административный регламент осуществления муниципального контроля в области торговой деятельности на территории Сабиновского сельского поселения (далее - административный регламент) разработан в целях повышения качества исполнения муниципальной функции по созданию условий для обеспечения жителей поселения услугами торговли, защиты прав юридических лиц и индивидуальных предпринимателей при проведении проверок при осуществлении муниципального контроля в области торговой деятельности на территории Сабиновского сельского поселения.</w:t>
      </w:r>
    </w:p>
    <w:p w:rsidR="00B279DA" w:rsidRPr="0054084F" w:rsidRDefault="00B279DA" w:rsidP="00B279DA">
      <w:pPr>
        <w:jc w:val="both"/>
        <w:rPr>
          <w:rFonts w:ascii="Times New Roman" w:hAnsi="Times New Roman" w:cs="Times New Roman"/>
        </w:rPr>
      </w:pPr>
      <w:r w:rsidRPr="0054084F">
        <w:rPr>
          <w:rFonts w:ascii="Times New Roman" w:hAnsi="Times New Roman" w:cs="Times New Roman"/>
        </w:rPr>
        <w:t xml:space="preserve">  Административный регламент устанавливает сроки и последовательность административных процедур и административных действий администрации Сабиновского сельского поселения , порядок взаимодействия между ее должностными лицами, а также взаимодействие администрации Сабиновского сельского поселения с физическими или юридическими лицами, индивидуальными предпринимателями, иными органами государственной власти и органами местного самоуправления, а также учреждениями и организациями при осуществлении муниципального контроля в области торговой деятельности (далее - муниципальная функция). </w:t>
      </w:r>
    </w:p>
    <w:p w:rsidR="00B279DA" w:rsidRPr="002D10B9" w:rsidRDefault="00E90A91" w:rsidP="00B279DA">
      <w:pPr>
        <w:jc w:val="both"/>
        <w:rPr>
          <w:rFonts w:ascii="Times New Roman" w:hAnsi="Times New Roman" w:cs="Times New Roman"/>
        </w:rPr>
      </w:pPr>
      <w:r>
        <w:rPr>
          <w:rFonts w:ascii="Times New Roman" w:hAnsi="Times New Roman" w:cs="Times New Roman"/>
        </w:rPr>
        <w:t xml:space="preserve">         2.</w:t>
      </w:r>
      <w:r w:rsidR="00B279DA" w:rsidRPr="002D10B9">
        <w:rPr>
          <w:rFonts w:ascii="Times New Roman" w:hAnsi="Times New Roman" w:cs="Times New Roman"/>
        </w:rPr>
        <w:t xml:space="preserve"> Наименование органа муниципального контроля. </w:t>
      </w:r>
    </w:p>
    <w:p w:rsidR="00B279DA" w:rsidRDefault="00B279DA" w:rsidP="00B279DA">
      <w:pPr>
        <w:jc w:val="both"/>
        <w:rPr>
          <w:rFonts w:ascii="Times New Roman" w:hAnsi="Times New Roman" w:cs="Times New Roman"/>
        </w:rPr>
      </w:pPr>
      <w:r w:rsidRPr="0054084F">
        <w:rPr>
          <w:rFonts w:ascii="Times New Roman" w:hAnsi="Times New Roman" w:cs="Times New Roman"/>
        </w:rPr>
        <w:t xml:space="preserve">Органом, уполномоченным на исполнение муниципальной функции является администрация Сабиновского сельского поселения (далее - орган муниципального контроля). </w:t>
      </w:r>
    </w:p>
    <w:p w:rsidR="00E90A91" w:rsidRPr="00E90A91" w:rsidRDefault="00E90A91" w:rsidP="00E90A91">
      <w:pPr>
        <w:jc w:val="both"/>
        <w:rPr>
          <w:rFonts w:ascii="Times New Roman" w:hAnsi="Times New Roman" w:cs="Times New Roman"/>
        </w:rPr>
      </w:pPr>
      <w:r>
        <w:rPr>
          <w:rFonts w:ascii="Times New Roman" w:hAnsi="Times New Roman" w:cs="Times New Roman"/>
        </w:rPr>
        <w:t xml:space="preserve">         </w:t>
      </w:r>
      <w:r w:rsidRPr="00E90A91">
        <w:rPr>
          <w:rFonts w:ascii="Times New Roman" w:hAnsi="Times New Roman" w:cs="Times New Roman"/>
        </w:rPr>
        <w:t>3</w:t>
      </w:r>
      <w:r>
        <w:rPr>
          <w:rFonts w:ascii="Times New Roman" w:hAnsi="Times New Roman" w:cs="Times New Roman"/>
        </w:rPr>
        <w:t>.</w:t>
      </w:r>
      <w:r w:rsidRPr="00E90A91">
        <w:rPr>
          <w:rFonts w:ascii="Times New Roman" w:hAnsi="Times New Roman" w:cs="Times New Roman"/>
        </w:rPr>
        <w:t xml:space="preserve">Перечень нормативных правовых актов, непосредственно регулирующих осуществление муниципального контроля.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Муниципальная функция исполняется в соответствии с: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 Гражданским кодексом Российской Федерации;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 Кодексом Российской Федерации об административных правонарушениях от 30 декабря 2001 года № 195-ФЗ;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Федеральным законом от 28 декабря 2009 года № 381-ФЗ «Об основах государственного регулирования торговой деятельности в Российской Федерации»;</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lastRenderedPageBreak/>
        <w:t xml:space="preserve">- Законом Российской Федерации от 7 февраля 1992 года N 2300-1 "О защите прав потребителей";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-Федеральным законом от 30 декабря 2006 года N 271-ФЗ "О розничных рынках и о внесении изменений в Трудовой кодекс Российской Федерации";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 Федеральным законом от 2 мая 2006г. № 59-ФЗ «О порядке рассмотрения обращений граждан Российской Федерации»;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 Федеральным законом 06.10.2003 № 131-ФЗ «Об общих принципах организации местного самоуправления в Российской Федерации»; </w:t>
      </w:r>
    </w:p>
    <w:p w:rsidR="00E90A91" w:rsidRPr="0054084F" w:rsidRDefault="00E90A91" w:rsidP="00E90A91">
      <w:pPr>
        <w:jc w:val="both"/>
        <w:rPr>
          <w:rFonts w:ascii="Times New Roman" w:hAnsi="Times New Roman" w:cs="Times New Roman"/>
        </w:rPr>
      </w:pPr>
      <w:r w:rsidRPr="0054084F">
        <w:rPr>
          <w:rFonts w:ascii="Times New Roman" w:hAnsi="Times New Roman" w:cs="Times New Roman"/>
        </w:rPr>
        <w:t xml:space="preserve">-приказом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 </w:t>
      </w:r>
    </w:p>
    <w:p w:rsidR="00E90A91" w:rsidRPr="0054084F" w:rsidRDefault="00E90A91" w:rsidP="00E90A91">
      <w:pPr>
        <w:autoSpaceDE w:val="0"/>
        <w:autoSpaceDN w:val="0"/>
        <w:adjustRightInd w:val="0"/>
        <w:jc w:val="both"/>
        <w:rPr>
          <w:rFonts w:ascii="Times New Roman" w:hAnsi="Times New Roman" w:cs="Times New Roman"/>
          <w:color w:val="000000"/>
        </w:rPr>
      </w:pPr>
      <w:r w:rsidRPr="0054084F">
        <w:rPr>
          <w:rFonts w:ascii="Times New Roman" w:hAnsi="Times New Roman" w:cs="Times New Roman"/>
        </w:rPr>
        <w:t xml:space="preserve">- </w:t>
      </w:r>
      <w:r w:rsidRPr="0054084F">
        <w:rPr>
          <w:rFonts w:ascii="Times New Roman" w:hAnsi="Times New Roman" w:cs="Times New Roman"/>
          <w:color w:val="000000"/>
        </w:rPr>
        <w:t>Закон Ивановской области от 24.04.2008 г. № 11-ОЗ «Об административных  правонарушениях в Ивановской области;</w:t>
      </w:r>
    </w:p>
    <w:p w:rsidR="00E90A91" w:rsidRDefault="00E90A91" w:rsidP="00E90A91">
      <w:pPr>
        <w:autoSpaceDE w:val="0"/>
        <w:autoSpaceDN w:val="0"/>
        <w:adjustRightInd w:val="0"/>
        <w:jc w:val="both"/>
        <w:rPr>
          <w:rFonts w:ascii="Times New Roman" w:hAnsi="Times New Roman" w:cs="Times New Roman"/>
          <w:color w:val="000000"/>
        </w:rPr>
      </w:pPr>
      <w:r w:rsidRPr="0054084F">
        <w:rPr>
          <w:rFonts w:ascii="Times New Roman" w:hAnsi="Times New Roman" w:cs="Times New Roman"/>
          <w:color w:val="000000"/>
        </w:rPr>
        <w:t>- Уставом Сабиновского сельского поселения</w:t>
      </w:r>
      <w:r w:rsidR="00CA2640">
        <w:rPr>
          <w:rFonts w:ascii="Times New Roman" w:hAnsi="Times New Roman" w:cs="Times New Roman"/>
          <w:color w:val="000000"/>
        </w:rPr>
        <w:t>;</w:t>
      </w:r>
    </w:p>
    <w:p w:rsidR="00CA2640" w:rsidRPr="0054084F" w:rsidRDefault="00CA2640" w:rsidP="00E90A91">
      <w:pPr>
        <w:autoSpaceDE w:val="0"/>
        <w:autoSpaceDN w:val="0"/>
        <w:adjustRightInd w:val="0"/>
        <w:jc w:val="both"/>
        <w:rPr>
          <w:rFonts w:ascii="Times New Roman" w:hAnsi="Times New Roman" w:cs="Times New Roman"/>
        </w:rPr>
      </w:pPr>
      <w:r>
        <w:rPr>
          <w:rFonts w:ascii="Times New Roman" w:hAnsi="Times New Roman" w:cs="Times New Roman"/>
          <w:color w:val="000000"/>
        </w:rPr>
        <w:t>- Регламент.</w:t>
      </w:r>
      <w:bookmarkStart w:id="0" w:name="_GoBack"/>
      <w:bookmarkEnd w:id="0"/>
    </w:p>
    <w:p w:rsidR="00E90A91" w:rsidRPr="00E90A91" w:rsidRDefault="00E90A91" w:rsidP="00B279DA">
      <w:pPr>
        <w:jc w:val="both"/>
        <w:rPr>
          <w:rFonts w:ascii="Times New Roman" w:hAnsi="Times New Roman" w:cs="Times New Roman"/>
        </w:rPr>
      </w:pPr>
    </w:p>
    <w:p w:rsidR="0063090D" w:rsidRDefault="00E90A91" w:rsidP="0063090D">
      <w:pPr>
        <w:pStyle w:val="ConsPlusNormal"/>
        <w:ind w:firstLine="540"/>
        <w:jc w:val="both"/>
      </w:pPr>
      <w:r>
        <w:t>4</w:t>
      </w:r>
      <w:r w:rsidR="0063090D">
        <w:t xml:space="preserve">. Муниципальный контроль за соблюдением требований в области торговой деятельности на  территории поселения осуществляют </w:t>
      </w:r>
      <w:r w:rsidR="002D10B9" w:rsidRPr="002D10B9">
        <w:t>специалисты</w:t>
      </w:r>
      <w:r w:rsidR="0063090D">
        <w:t xml:space="preserve"> администрации Сабиновского сельского поселения.(далее Администрация)</w:t>
      </w:r>
    </w:p>
    <w:p w:rsidR="0063090D" w:rsidRPr="002D10B9" w:rsidRDefault="00E90A91" w:rsidP="0063090D">
      <w:pPr>
        <w:pStyle w:val="ConsPlusNormal"/>
        <w:ind w:firstLine="540"/>
        <w:jc w:val="both"/>
      </w:pPr>
      <w:r>
        <w:t>5</w:t>
      </w:r>
      <w:r w:rsidR="0063090D">
        <w:t xml:space="preserve">. Предметом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w:t>
      </w:r>
      <w:r w:rsidR="0063090D" w:rsidRPr="002D10B9">
        <w:t>в области торговой деятельности на территории</w:t>
      </w:r>
      <w:r w:rsidR="002D10B9">
        <w:t xml:space="preserve"> Сабиновского сельского</w:t>
      </w:r>
      <w:r w:rsidR="0063090D" w:rsidRPr="002D10B9">
        <w:t xml:space="preserve"> поселения.</w:t>
      </w:r>
    </w:p>
    <w:p w:rsidR="0063090D" w:rsidRDefault="00E90A91" w:rsidP="0063090D">
      <w:pPr>
        <w:pStyle w:val="ConsPlusNormal"/>
        <w:ind w:firstLine="540"/>
        <w:jc w:val="both"/>
      </w:pPr>
      <w:r>
        <w:t>6</w:t>
      </w:r>
      <w:r w:rsidR="0063090D">
        <w:t>. Информация о порядке осуществления муниципального контроля предоставляется:</w:t>
      </w:r>
    </w:p>
    <w:p w:rsidR="0063090D" w:rsidRDefault="0063090D" w:rsidP="0063090D">
      <w:pPr>
        <w:pStyle w:val="ConsPlusNormal"/>
        <w:ind w:firstLine="540"/>
        <w:jc w:val="both"/>
      </w:pPr>
      <w:r>
        <w:t>- непосредственно в Администрации</w:t>
      </w:r>
      <w:r w:rsidRPr="00F321BA">
        <w:t xml:space="preserve"> по адресу: Ивановская область, Лежневский район, д.Сабиново, ул.Мичурина, д.1а</w:t>
      </w:r>
      <w:r>
        <w:t>;</w:t>
      </w:r>
    </w:p>
    <w:p w:rsidR="0063090D" w:rsidRDefault="0063090D" w:rsidP="0063090D">
      <w:pPr>
        <w:pStyle w:val="ConsPlusNormal"/>
        <w:ind w:firstLine="540"/>
        <w:jc w:val="both"/>
      </w:pPr>
      <w:r>
        <w:t>- с использованием средств телефонной связи;</w:t>
      </w:r>
    </w:p>
    <w:p w:rsidR="0063090D" w:rsidRPr="00F9253B" w:rsidRDefault="0063090D" w:rsidP="0063090D">
      <w:pPr>
        <w:pStyle w:val="ConsPlusNormal"/>
        <w:ind w:firstLine="540"/>
        <w:jc w:val="both"/>
      </w:pPr>
      <w:r>
        <w:t>- посредством размещения в информационно-телекоммуникационных сетях общего пользования (в сети Интернет)</w:t>
      </w:r>
      <w:r w:rsidRPr="00F9253B">
        <w:t>:</w:t>
      </w:r>
    </w:p>
    <w:p w:rsidR="0063090D" w:rsidRPr="00C86FE7" w:rsidRDefault="0063090D" w:rsidP="0063090D">
      <w:pPr>
        <w:pStyle w:val="ConsPlusNormal"/>
        <w:ind w:firstLine="540"/>
        <w:jc w:val="both"/>
      </w:pPr>
      <w:r>
        <w:t xml:space="preserve">Адрес официального сайта в сети Интернет, содержащего информацию об осуществлении муниципального контроля: </w:t>
      </w:r>
      <w:hyperlink r:id="rId7" w:history="1">
        <w:r w:rsidRPr="00F0167F">
          <w:rPr>
            <w:rStyle w:val="a3"/>
            <w:lang w:eastAsia="zh-CN"/>
          </w:rPr>
          <w:t>www.adm-</w:t>
        </w:r>
        <w:r w:rsidRPr="00F0167F">
          <w:rPr>
            <w:rStyle w:val="a3"/>
            <w:lang w:val="en-US" w:eastAsia="zh-CN"/>
          </w:rPr>
          <w:t>s</w:t>
        </w:r>
        <w:r w:rsidRPr="00F0167F">
          <w:rPr>
            <w:rStyle w:val="a3"/>
            <w:lang w:eastAsia="zh-CN"/>
          </w:rPr>
          <w:t>abinovo.ru</w:t>
        </w:r>
      </w:hyperlink>
      <w:r w:rsidRPr="00F42D64">
        <w:t>.</w:t>
      </w:r>
    </w:p>
    <w:p w:rsidR="0063090D" w:rsidRPr="00F9253B" w:rsidRDefault="0063090D" w:rsidP="0063090D">
      <w:pPr>
        <w:pStyle w:val="ConsPlusNormal"/>
        <w:ind w:firstLine="540"/>
        <w:jc w:val="both"/>
      </w:pPr>
      <w:r>
        <w:t>Адрес электронной почты: sa</w:t>
      </w:r>
      <w:r>
        <w:rPr>
          <w:lang w:val="en-US"/>
        </w:rPr>
        <w:t>binovo</w:t>
      </w:r>
      <w:r w:rsidRPr="00F9253B">
        <w:t>@</w:t>
      </w:r>
      <w:r>
        <w:rPr>
          <w:lang w:val="en-US"/>
        </w:rPr>
        <w:t>mail</w:t>
      </w:r>
      <w:r w:rsidRPr="00F9253B">
        <w:t>.</w:t>
      </w:r>
      <w:r>
        <w:rPr>
          <w:lang w:val="en-US"/>
        </w:rPr>
        <w:t>ru</w:t>
      </w:r>
    </w:p>
    <w:p w:rsidR="0063090D" w:rsidRDefault="00E90A91" w:rsidP="0063090D">
      <w:pPr>
        <w:pStyle w:val="ConsPlusNormal"/>
        <w:ind w:firstLine="540"/>
        <w:jc w:val="both"/>
      </w:pPr>
      <w:bookmarkStart w:id="1" w:name="P48"/>
      <w:bookmarkEnd w:id="1"/>
      <w:r>
        <w:t>7</w:t>
      </w:r>
      <w:r w:rsidR="0063090D">
        <w:t>. Перечень видов документов, предоставляемых юридическими лицами, индивидуальными предпринимателями в ходе осуществления муниципального контроля:</w:t>
      </w:r>
    </w:p>
    <w:p w:rsidR="0063090D" w:rsidRDefault="0063090D" w:rsidP="0063090D">
      <w:pPr>
        <w:pStyle w:val="ConsPlusNormal"/>
        <w:ind w:firstLine="540"/>
        <w:jc w:val="both"/>
      </w:pPr>
      <w:r>
        <w:t>- 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r>
    </w:p>
    <w:p w:rsidR="0063090D" w:rsidRDefault="0063090D" w:rsidP="0063090D">
      <w:pPr>
        <w:pStyle w:val="ConsPlusNormal"/>
        <w:ind w:firstLine="540"/>
        <w:jc w:val="both"/>
      </w:pPr>
      <w:r>
        <w:t>- документы юридического лица, индивидуального предпринимателя, устанавливающие права и обязанности;</w:t>
      </w:r>
    </w:p>
    <w:p w:rsidR="0063090D" w:rsidRDefault="0063090D" w:rsidP="0063090D">
      <w:pPr>
        <w:pStyle w:val="ConsPlusNormal"/>
        <w:ind w:firstLine="540"/>
        <w:jc w:val="both"/>
      </w:pPr>
      <w:r>
        <w:t>- документы, устанавливающие права и обязанности субъекта проверки по вопросам, относящимся к предмету муниципального контроля.</w:t>
      </w:r>
    </w:p>
    <w:p w:rsidR="0063090D" w:rsidRDefault="00E90A91" w:rsidP="0063090D">
      <w:pPr>
        <w:pStyle w:val="ConsPlusNormal"/>
        <w:ind w:firstLine="540"/>
        <w:jc w:val="both"/>
      </w:pPr>
      <w:r>
        <w:t>8</w:t>
      </w:r>
      <w:r w:rsidR="0063090D">
        <w:t>. Юридическими фактами, являющимися основаниями для осуществления муниципального контроля в установленной сфере деятельности, являются:</w:t>
      </w:r>
    </w:p>
    <w:p w:rsidR="0063090D" w:rsidRDefault="0063090D" w:rsidP="0063090D">
      <w:pPr>
        <w:pStyle w:val="ConsPlusNormal"/>
        <w:ind w:firstLine="540"/>
        <w:jc w:val="both"/>
      </w:pPr>
      <w:r>
        <w:t>- ежегодный план проверок (далее - План);</w:t>
      </w:r>
    </w:p>
    <w:p w:rsidR="0063090D" w:rsidRDefault="0063090D" w:rsidP="0063090D">
      <w:pPr>
        <w:pStyle w:val="ConsPlusNormal"/>
        <w:ind w:firstLine="540"/>
        <w:jc w:val="both"/>
      </w:pPr>
      <w:r>
        <w:lastRenderedPageBreak/>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63090D" w:rsidRDefault="0063090D" w:rsidP="0063090D">
      <w:pPr>
        <w:pStyle w:val="ConsPlusNormal"/>
        <w:ind w:firstLine="540"/>
        <w:jc w:val="both"/>
      </w:pPr>
      <w: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w:t>
      </w:r>
      <w:r w:rsidRPr="002D10B9">
        <w:t xml:space="preserve">в области </w:t>
      </w:r>
      <w:r w:rsidR="002D10B9">
        <w:t xml:space="preserve">торговой деятельности на </w:t>
      </w:r>
      <w:r w:rsidRPr="002D10B9">
        <w:t xml:space="preserve"> территории</w:t>
      </w:r>
      <w:r w:rsidR="001E50BD">
        <w:t xml:space="preserve"> </w:t>
      </w:r>
      <w:r>
        <w:t>Сабиновского сельского поселения..</w:t>
      </w:r>
    </w:p>
    <w:p w:rsidR="0063090D" w:rsidRDefault="00E90A91" w:rsidP="0063090D">
      <w:pPr>
        <w:pStyle w:val="ConsPlusNormal"/>
        <w:ind w:firstLine="540"/>
        <w:jc w:val="both"/>
      </w:pPr>
      <w:r>
        <w:t>9</w:t>
      </w:r>
      <w:r w:rsidR="0063090D">
        <w:t>. Конечными результатами проведения проверок при осуществлении муниципального контроля являются:</w:t>
      </w:r>
    </w:p>
    <w:p w:rsidR="0063090D" w:rsidRDefault="0063090D" w:rsidP="0063090D">
      <w:pPr>
        <w:pStyle w:val="ConsPlusNormal"/>
        <w:ind w:firstLine="540"/>
        <w:jc w:val="both"/>
      </w:pPr>
      <w:r>
        <w:t>- составление акта проверки;</w:t>
      </w:r>
    </w:p>
    <w:p w:rsidR="0063090D" w:rsidRDefault="0063090D" w:rsidP="0063090D">
      <w:pPr>
        <w:pStyle w:val="ConsPlusNormal"/>
        <w:ind w:firstLine="540"/>
        <w:jc w:val="both"/>
      </w:pPr>
      <w:r>
        <w:t>- вынесение предписаний по устранению нарушений требований с указанием сроков их исполнения;</w:t>
      </w:r>
    </w:p>
    <w:p w:rsidR="0063090D" w:rsidRDefault="0063090D" w:rsidP="0063090D">
      <w:pPr>
        <w:pStyle w:val="ConsPlusNormal"/>
        <w:ind w:firstLine="540"/>
        <w:jc w:val="both"/>
      </w:pPr>
      <w:r>
        <w:t>- исполнение нарушителями ранее выданных предписаний об устранении нарушений;</w:t>
      </w:r>
    </w:p>
    <w:p w:rsidR="0063090D" w:rsidRPr="004E47EB" w:rsidRDefault="0063090D" w:rsidP="0063090D">
      <w:pPr>
        <w:pStyle w:val="ConsPlusNormal"/>
        <w:ind w:firstLine="540"/>
        <w:jc w:val="both"/>
      </w:pPr>
      <w:r>
        <w:t xml:space="preserve">- передача  документов для возбуждения дел по фактам выявленных административных правонарушений в соответствии с </w:t>
      </w:r>
      <w:hyperlink r:id="rId8" w:history="1">
        <w:r w:rsidRPr="004E47EB">
          <w:t>Кодексом</w:t>
        </w:r>
      </w:hyperlink>
      <w:r w:rsidRPr="004E47EB">
        <w:t xml:space="preserve"> Российской Федерации об административных правонарушениях и применение мер административного воздействия в соответствии с </w:t>
      </w:r>
      <w:hyperlink r:id="rId9" w:history="1">
        <w:r w:rsidRPr="004E47EB">
          <w:t>Законом</w:t>
        </w:r>
      </w:hyperlink>
      <w:r w:rsidRPr="004E47EB">
        <w:t xml:space="preserve"> Ивановской области от 24 апреля 2008 N 11-ОЗ "Об административных правонарушениях в Ивановской области".</w:t>
      </w:r>
    </w:p>
    <w:p w:rsidR="0063090D" w:rsidRDefault="00E90A91" w:rsidP="0063090D">
      <w:pPr>
        <w:pStyle w:val="ConsPlusNormal"/>
        <w:jc w:val="both"/>
      </w:pPr>
      <w:r>
        <w:t xml:space="preserve">    10</w:t>
      </w:r>
      <w:r w:rsidR="0063090D">
        <w:t>. Основания для приостановки исполнения административных процедур отсутствуют.</w:t>
      </w:r>
    </w:p>
    <w:p w:rsidR="0063090D" w:rsidRDefault="0063090D" w:rsidP="0063090D">
      <w:pPr>
        <w:pStyle w:val="ConsPlusNormal"/>
        <w:jc w:val="both"/>
      </w:pPr>
    </w:p>
    <w:p w:rsidR="0063090D" w:rsidRDefault="0063090D" w:rsidP="0063090D">
      <w:pPr>
        <w:pStyle w:val="ConsPlusNormal"/>
        <w:jc w:val="both"/>
      </w:pPr>
    </w:p>
    <w:p w:rsidR="0063090D" w:rsidRPr="00532ED1" w:rsidRDefault="0063090D" w:rsidP="0063090D">
      <w:pPr>
        <w:pStyle w:val="ConsPlusNormal"/>
        <w:jc w:val="center"/>
        <w:outlineLvl w:val="0"/>
        <w:rPr>
          <w:b/>
        </w:rPr>
      </w:pPr>
      <w:r w:rsidRPr="00532ED1">
        <w:rPr>
          <w:b/>
        </w:rPr>
        <w:t>II. Административные процедуры</w:t>
      </w:r>
    </w:p>
    <w:p w:rsidR="0063090D" w:rsidRDefault="0063090D" w:rsidP="0063090D">
      <w:pPr>
        <w:pStyle w:val="ConsPlusNormal"/>
        <w:ind w:firstLine="540"/>
        <w:jc w:val="both"/>
      </w:pPr>
      <w:r>
        <w:t xml:space="preserve">К административным процедурам, выполняемым при осуществлении муниципального контроля за соблюдением требований в области </w:t>
      </w:r>
      <w:r w:rsidR="00C463AE">
        <w:t>торговой деятельности на</w:t>
      </w:r>
      <w:r>
        <w:t xml:space="preserve"> территории поселения, установленных муниципальными правовыми актами Сабиновского сельского поселения, относятся:</w:t>
      </w:r>
    </w:p>
    <w:p w:rsidR="0063090D" w:rsidRDefault="0063090D" w:rsidP="0063090D">
      <w:pPr>
        <w:pStyle w:val="ConsPlusNormal"/>
        <w:ind w:firstLine="540"/>
        <w:jc w:val="both"/>
      </w:pPr>
      <w:r>
        <w:t>1. Рассмотрение обращений и заявлений.</w:t>
      </w:r>
    </w:p>
    <w:p w:rsidR="0063090D" w:rsidRDefault="0063090D" w:rsidP="0063090D">
      <w:pPr>
        <w:pStyle w:val="ConsPlusNormal"/>
        <w:ind w:firstLine="540"/>
        <w:jc w:val="both"/>
      </w:pPr>
      <w:r>
        <w:t>2. Организация проведения проверки.</w:t>
      </w:r>
    </w:p>
    <w:p w:rsidR="0063090D" w:rsidRDefault="0063090D" w:rsidP="0063090D">
      <w:pPr>
        <w:pStyle w:val="ConsPlusNormal"/>
        <w:ind w:firstLine="540"/>
        <w:jc w:val="both"/>
      </w:pPr>
      <w:r>
        <w:t>3. Проведение плановых проверок.</w:t>
      </w:r>
    </w:p>
    <w:p w:rsidR="0063090D" w:rsidRDefault="0063090D" w:rsidP="0063090D">
      <w:pPr>
        <w:pStyle w:val="ConsPlusNormal"/>
        <w:ind w:firstLine="540"/>
        <w:jc w:val="both"/>
      </w:pPr>
      <w:r>
        <w:t>4. Проведение внеплановых проверок.</w:t>
      </w:r>
    </w:p>
    <w:p w:rsidR="0063090D" w:rsidRDefault="0063090D" w:rsidP="0063090D">
      <w:pPr>
        <w:pStyle w:val="ConsPlusNormal"/>
        <w:ind w:firstLine="540"/>
        <w:jc w:val="both"/>
      </w:pPr>
      <w:r>
        <w:t>5. Проведение документарной проверки.</w:t>
      </w:r>
    </w:p>
    <w:p w:rsidR="0063090D" w:rsidRDefault="0063090D" w:rsidP="0063090D">
      <w:pPr>
        <w:pStyle w:val="ConsPlusNormal"/>
        <w:ind w:firstLine="540"/>
        <w:jc w:val="both"/>
      </w:pPr>
      <w:r>
        <w:t>6. Проведение выездной проверки.</w:t>
      </w:r>
    </w:p>
    <w:p w:rsidR="0063090D" w:rsidRDefault="0063090D" w:rsidP="0063090D">
      <w:pPr>
        <w:pStyle w:val="ConsPlusNormal"/>
        <w:ind w:firstLine="540"/>
        <w:jc w:val="both"/>
      </w:pPr>
      <w:r>
        <w:t>7. Оформление результатов проверки.</w:t>
      </w:r>
    </w:p>
    <w:p w:rsidR="0063090D" w:rsidRDefault="00C463AE" w:rsidP="0063090D">
      <w:pPr>
        <w:pStyle w:val="ConsPlusNormal"/>
        <w:ind w:firstLine="540"/>
        <w:jc w:val="both"/>
      </w:pPr>
      <w:r>
        <w:t>8</w:t>
      </w:r>
      <w:r w:rsidR="0063090D">
        <w:t>. Принятие мер в отношении фактов нарушений, выявленных при проведении проверки.</w:t>
      </w:r>
    </w:p>
    <w:p w:rsidR="0063090D" w:rsidRPr="001E50BD" w:rsidRDefault="00CA2640" w:rsidP="0063090D">
      <w:pPr>
        <w:pStyle w:val="ConsPlusNormal"/>
        <w:ind w:firstLine="540"/>
        <w:jc w:val="both"/>
      </w:pPr>
      <w:hyperlink r:id="rId10" w:history="1">
        <w:r w:rsidR="0063090D" w:rsidRPr="001E50BD">
          <w:t>Блок-схема</w:t>
        </w:r>
      </w:hyperlink>
      <w:r w:rsidR="001E50BD">
        <w:t xml:space="preserve"> </w:t>
      </w:r>
      <w:r w:rsidR="0063090D" w:rsidRPr="001E50BD">
        <w:t>последовательности административных процедур проведения проверок представлена в Приложении 1 к Административному регламенту.</w:t>
      </w:r>
    </w:p>
    <w:p w:rsidR="0063090D" w:rsidRPr="001E50BD" w:rsidRDefault="0063090D" w:rsidP="0063090D">
      <w:pPr>
        <w:pStyle w:val="ConsPlusNormal"/>
        <w:jc w:val="center"/>
      </w:pPr>
    </w:p>
    <w:p w:rsidR="0063090D" w:rsidRPr="00EE2F5C" w:rsidRDefault="0063090D" w:rsidP="0063090D">
      <w:pPr>
        <w:pStyle w:val="ConsPlusNormal"/>
        <w:jc w:val="center"/>
        <w:outlineLvl w:val="1"/>
        <w:rPr>
          <w:b/>
          <w:i/>
        </w:rPr>
      </w:pPr>
      <w:r w:rsidRPr="00EE2F5C">
        <w:rPr>
          <w:b/>
          <w:i/>
        </w:rPr>
        <w:t>1. Рассмотрение обращений и заявлений</w:t>
      </w:r>
    </w:p>
    <w:p w:rsidR="0063090D" w:rsidRDefault="0063090D" w:rsidP="0063090D">
      <w:pPr>
        <w:pStyle w:val="ConsPlusNormal"/>
        <w:jc w:val="both"/>
      </w:pPr>
      <w:r>
        <w:t xml:space="preserve"> 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принимаются и рассматриваются в соответствии с законодательством Российской Федерации.</w:t>
      </w:r>
    </w:p>
    <w:p w:rsidR="0063090D" w:rsidRDefault="0063090D" w:rsidP="0063090D">
      <w:pPr>
        <w:pStyle w:val="ConsPlusNormal"/>
        <w:ind w:firstLine="540"/>
        <w:jc w:val="both"/>
      </w:pPr>
      <w:r>
        <w:t>2. Специалист, ответственный за регистрацию, проверяет обращения и заявления на соответствие следующим требованиям:</w:t>
      </w:r>
    </w:p>
    <w:p w:rsidR="0063090D" w:rsidRDefault="0063090D" w:rsidP="0063090D">
      <w:pPr>
        <w:pStyle w:val="ConsPlusNormal"/>
        <w:ind w:firstLine="540"/>
        <w:jc w:val="both"/>
      </w:pPr>
      <w: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63090D" w:rsidRDefault="0063090D" w:rsidP="0063090D">
      <w:pPr>
        <w:pStyle w:val="ConsPlusNormal"/>
        <w:ind w:firstLine="540"/>
        <w:jc w:val="both"/>
      </w:pPr>
      <w:r>
        <w:t xml:space="preserve">- наличие сведений о фактах, указанных </w:t>
      </w:r>
      <w:hyperlink w:anchor="P124" w:history="1">
        <w:r w:rsidRPr="004E47EB">
          <w:t>подпунктами "а"</w:t>
        </w:r>
      </w:hyperlink>
      <w:r w:rsidRPr="004E47EB">
        <w:t xml:space="preserve">, </w:t>
      </w:r>
      <w:hyperlink w:anchor="P125" w:history="1">
        <w:r w:rsidRPr="004E47EB">
          <w:t>"б" «в» пункта 2 части 2 раздела 4</w:t>
        </w:r>
      </w:hyperlink>
      <w:r>
        <w:t xml:space="preserve"> настоящего Регламента;</w:t>
      </w:r>
    </w:p>
    <w:p w:rsidR="0063090D" w:rsidRDefault="0063090D" w:rsidP="0063090D">
      <w:pPr>
        <w:pStyle w:val="ConsPlusNormal"/>
        <w:ind w:firstLine="540"/>
        <w:jc w:val="both"/>
      </w:pPr>
      <w:r>
        <w:t>- соответствие предмета обращения полномочиям Администрации.</w:t>
      </w:r>
    </w:p>
    <w:p w:rsidR="0063090D" w:rsidRDefault="0063090D" w:rsidP="0063090D">
      <w:pPr>
        <w:pStyle w:val="ConsPlusNormal"/>
        <w:ind w:firstLine="540"/>
        <w:jc w:val="both"/>
      </w:pPr>
      <w:r>
        <w:t>3. Результатом исполнения административной процедуры является подготовка решения о проведении проверки.</w:t>
      </w:r>
    </w:p>
    <w:p w:rsidR="0063090D" w:rsidRDefault="0063090D" w:rsidP="0063090D">
      <w:pPr>
        <w:pStyle w:val="ConsPlusNormal"/>
        <w:ind w:firstLine="540"/>
        <w:jc w:val="both"/>
      </w:pPr>
      <w:r>
        <w:t>4. Максимальный срок исполнения указанной административной процедуры – 5 рабочих дней.</w:t>
      </w:r>
    </w:p>
    <w:p w:rsidR="0063090D" w:rsidRDefault="0063090D" w:rsidP="0063090D">
      <w:pPr>
        <w:pStyle w:val="ConsPlusNormal"/>
        <w:jc w:val="center"/>
      </w:pPr>
    </w:p>
    <w:p w:rsidR="0063090D" w:rsidRPr="00EE2F5C" w:rsidRDefault="0063090D" w:rsidP="0063090D">
      <w:pPr>
        <w:pStyle w:val="ConsPlusNormal"/>
        <w:jc w:val="center"/>
        <w:outlineLvl w:val="1"/>
        <w:rPr>
          <w:b/>
          <w:i/>
        </w:rPr>
      </w:pPr>
      <w:r w:rsidRPr="00EE2F5C">
        <w:rPr>
          <w:b/>
          <w:i/>
        </w:rPr>
        <w:t>2. Организация проведения проверки</w:t>
      </w:r>
    </w:p>
    <w:p w:rsidR="0063090D" w:rsidRDefault="0063090D" w:rsidP="0063090D">
      <w:pPr>
        <w:pStyle w:val="ConsPlusNormal"/>
        <w:ind w:firstLine="540"/>
        <w:jc w:val="both"/>
      </w:pPr>
      <w:r>
        <w:lastRenderedPageBreak/>
        <w:t>1. Плановая и внеплановая проверка осуществляются на основании распоряжения руководителя Администрации.</w:t>
      </w:r>
    </w:p>
    <w:p w:rsidR="0063090D" w:rsidRDefault="0063090D" w:rsidP="0063090D">
      <w:pPr>
        <w:pStyle w:val="ConsPlusNormal"/>
        <w:ind w:firstLine="540"/>
        <w:jc w:val="both"/>
      </w:pPr>
      <w:r>
        <w:t xml:space="preserve">2. </w:t>
      </w:r>
      <w:hyperlink r:id="rId11" w:history="1">
        <w:r w:rsidRPr="004E47EB">
          <w:t>Распоряжение</w:t>
        </w:r>
      </w:hyperlink>
      <w:r>
        <w:t xml:space="preserve">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90D" w:rsidRPr="004E47EB" w:rsidRDefault="0063090D" w:rsidP="0063090D">
      <w:pPr>
        <w:pStyle w:val="ConsPlusNormal"/>
        <w:ind w:firstLine="540"/>
        <w:jc w:val="both"/>
      </w:pPr>
      <w:r>
        <w:t xml:space="preserve">3. При организации и проведении проверок Администрация запрашивает и получает на безвозмездной основе, в том числе в электронной форме, документы и (или) информацию, включенные в определенный Распоряжением Правительства РФ от 19.04.2016 N 724-р </w:t>
      </w:r>
      <w:hyperlink r:id="rId12" w:history="1">
        <w:r w:rsidRPr="004E47EB">
          <w:t>перечень</w:t>
        </w:r>
      </w:hyperlink>
      <w:r w:rsidRPr="004E47EB">
        <w:t xml:space="preserve">, от иных государственных органов, органов местного самоуправления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13" w:history="1">
        <w:r w:rsidRPr="004E47EB">
          <w:t>Постановлением</w:t>
        </w:r>
      </w:hyperlink>
      <w:r w:rsidRPr="004E47EB">
        <w:t xml:space="preserve"> Правительства РФ от 18.04.2016 N 323.</w:t>
      </w:r>
    </w:p>
    <w:p w:rsidR="0063090D" w:rsidRPr="004E47EB" w:rsidRDefault="0063090D" w:rsidP="0063090D">
      <w:pPr>
        <w:pStyle w:val="ConsPlusNormal"/>
        <w:jc w:val="center"/>
      </w:pPr>
    </w:p>
    <w:p w:rsidR="0063090D" w:rsidRPr="004E47EB" w:rsidRDefault="0063090D" w:rsidP="0063090D">
      <w:pPr>
        <w:pStyle w:val="ConsPlusNormal"/>
        <w:jc w:val="center"/>
        <w:outlineLvl w:val="1"/>
      </w:pPr>
    </w:p>
    <w:p w:rsidR="0063090D" w:rsidRPr="004E47EB" w:rsidRDefault="0063090D" w:rsidP="0063090D">
      <w:pPr>
        <w:pStyle w:val="ConsPlusNormal"/>
        <w:jc w:val="center"/>
        <w:outlineLvl w:val="1"/>
      </w:pPr>
    </w:p>
    <w:p w:rsidR="0063090D" w:rsidRPr="004E47EB" w:rsidRDefault="0063090D" w:rsidP="0063090D">
      <w:pPr>
        <w:pStyle w:val="ConsPlusNormal"/>
        <w:jc w:val="center"/>
        <w:outlineLvl w:val="1"/>
        <w:rPr>
          <w:b/>
          <w:i/>
        </w:rPr>
      </w:pPr>
      <w:r w:rsidRPr="004E47EB">
        <w:rPr>
          <w:b/>
          <w:i/>
        </w:rPr>
        <w:t>3. Проведение плановой проверки</w:t>
      </w:r>
    </w:p>
    <w:p w:rsidR="0063090D" w:rsidRDefault="0063090D" w:rsidP="0063090D">
      <w:pPr>
        <w:pStyle w:val="ConsPlusNormal"/>
        <w:ind w:firstLine="540"/>
        <w:jc w:val="both"/>
      </w:pPr>
      <w:r w:rsidRPr="004E47EB">
        <w:t xml:space="preserve">1. Плановые проверки проводятся Администрацией в соответствии с ежегодным </w:t>
      </w:r>
      <w:hyperlink r:id="rId14" w:history="1">
        <w:r w:rsidRPr="004E47EB">
          <w:t>планом</w:t>
        </w:r>
      </w:hyperlink>
      <w:r w:rsidRPr="004E47EB">
        <w:t xml:space="preserve"> проведения плановых проверок, утверждаемым руководителем Администрации, издаваемым п</w:t>
      </w:r>
      <w:r>
        <w:t xml:space="preserve">о форме, утвержденной Постановлением Правительства Российской Федерации от 30 .06. </w:t>
      </w:r>
      <w:smartTag w:uri="urn:schemas-microsoft-com:office:smarttags" w:element="metricconverter">
        <w:smartTagPr>
          <w:attr w:name="ProductID" w:val="2010 г"/>
        </w:smartTagPr>
        <w:r>
          <w:t>2010 г</w:t>
        </w:r>
      </w:smartTag>
      <w: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090D" w:rsidRDefault="0063090D" w:rsidP="0063090D">
      <w:pPr>
        <w:pStyle w:val="ConsPlusNormal"/>
        <w:ind w:firstLine="540"/>
        <w:jc w:val="both"/>
      </w:pPr>
      <w:r>
        <w:t>2. Основанием для включения плановой проверки в ежегодный план проведения плановых проверок является истечение трех лет со дня:</w:t>
      </w:r>
    </w:p>
    <w:p w:rsidR="0063090D" w:rsidRDefault="0063090D" w:rsidP="0063090D">
      <w:pPr>
        <w:pStyle w:val="ConsPlusNormal"/>
        <w:ind w:firstLine="540"/>
        <w:jc w:val="both"/>
      </w:pPr>
      <w:r>
        <w:t>- государственной регистрации юридического лица, индивидуального предпринимателя;</w:t>
      </w:r>
    </w:p>
    <w:p w:rsidR="0063090D" w:rsidRDefault="0063090D" w:rsidP="0063090D">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63090D" w:rsidRDefault="0063090D" w:rsidP="0063090D">
      <w:pPr>
        <w:pStyle w:val="ConsPlusNormal"/>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3090D" w:rsidRDefault="0063090D" w:rsidP="0063090D">
      <w:pPr>
        <w:pStyle w:val="ConsPlusNormal"/>
        <w:ind w:firstLine="540"/>
        <w:jc w:val="both"/>
      </w:pPr>
      <w:r>
        <w:t xml:space="preserve">3. В срок до 1 сентября года, предшествующего году проведения плановых проверок, Администрация  направляет в порядке, установленном </w:t>
      </w:r>
      <w:r w:rsidRPr="004E47EB">
        <w:t xml:space="preserve">Федеральным </w:t>
      </w:r>
      <w:hyperlink r:id="rId15" w:history="1">
        <w:r w:rsidRPr="004E47EB">
          <w:t>законом</w:t>
        </w:r>
      </w:hyperlink>
      <w:r w:rsidRPr="004E47EB">
        <w:t xml:space="preserve"> от 26.</w:t>
      </w:r>
      <w: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районную прокуратуру Ивановской области.</w:t>
      </w:r>
    </w:p>
    <w:p w:rsidR="0063090D" w:rsidRDefault="0063090D" w:rsidP="0063090D">
      <w:pPr>
        <w:pStyle w:val="ConsPlusNormal"/>
        <w:ind w:firstLine="540"/>
        <w:jc w:val="both"/>
      </w:pPr>
      <w:r>
        <w:t>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подписанный руководителем Администрации.</w:t>
      </w:r>
    </w:p>
    <w:p w:rsidR="00C463AE" w:rsidRDefault="0063090D" w:rsidP="0063090D">
      <w:pPr>
        <w:pStyle w:val="ConsPlusNormal"/>
        <w:ind w:firstLine="540"/>
        <w:jc w:val="both"/>
        <w:rPr>
          <w:i/>
        </w:rPr>
      </w:pPr>
      <w:r w:rsidRPr="00076212">
        <w:t xml:space="preserve">5. Утвержденный </w:t>
      </w:r>
      <w:r w:rsidR="004C266A">
        <w:t>Руководителем администрации</w:t>
      </w:r>
      <w:r>
        <w:t xml:space="preserve"> Сабиновского сельского поселения</w:t>
      </w:r>
      <w:r w:rsidRPr="00076212">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Сабиновского сельского поселения в сети </w:t>
      </w:r>
      <w:r>
        <w:t>«</w:t>
      </w:r>
      <w:r w:rsidRPr="00076212">
        <w:t>Интернет</w:t>
      </w:r>
      <w:r>
        <w:t>» либо иным доступным способом</w:t>
      </w:r>
      <w:r w:rsidRPr="00076212">
        <w:t>.</w:t>
      </w:r>
    </w:p>
    <w:p w:rsidR="0063090D" w:rsidRDefault="0063090D" w:rsidP="0063090D">
      <w:pPr>
        <w:pStyle w:val="ConsPlusNormal"/>
        <w:ind w:firstLine="540"/>
        <w:jc w:val="both"/>
      </w:pPr>
      <w:r>
        <w:t>6. Плановая проверка проводится в форме:</w:t>
      </w:r>
    </w:p>
    <w:p w:rsidR="0063090D" w:rsidRDefault="0063090D" w:rsidP="0063090D">
      <w:pPr>
        <w:pStyle w:val="ConsPlusNormal"/>
        <w:ind w:firstLine="540"/>
        <w:jc w:val="both"/>
      </w:pPr>
      <w:r>
        <w:t>- документарной проверки;</w:t>
      </w:r>
    </w:p>
    <w:p w:rsidR="0063090D" w:rsidRDefault="0063090D" w:rsidP="0063090D">
      <w:pPr>
        <w:pStyle w:val="ConsPlusNormal"/>
        <w:ind w:firstLine="540"/>
        <w:jc w:val="both"/>
      </w:pPr>
      <w:r>
        <w:t>- выездной проверки.</w:t>
      </w:r>
    </w:p>
    <w:p w:rsidR="0063090D" w:rsidRDefault="0063090D" w:rsidP="0063090D">
      <w:pPr>
        <w:pStyle w:val="ConsPlusNormal"/>
        <w:ind w:firstLine="540"/>
        <w:jc w:val="both"/>
      </w:pPr>
      <w:r w:rsidRPr="00076212">
        <w:t xml:space="preserve">7. </w:t>
      </w:r>
      <w:r w:rsidRPr="00D97FD6">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Администрации о проведении плановой проверки заказным </w:t>
      </w:r>
      <w:r w:rsidRPr="00D97FD6">
        <w:lastRenderedPageBreak/>
        <w:t>почтовым отправлением с уведомлением о вручении</w:t>
      </w:r>
      <w:r>
        <w:t xml:space="preserve"> и (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Pr="00D97FD6">
        <w:t>или иным доступным способом.</w:t>
      </w:r>
      <w:r>
        <w:t xml:space="preserve"> </w:t>
      </w:r>
    </w:p>
    <w:p w:rsidR="0063090D" w:rsidRDefault="0063090D" w:rsidP="0063090D">
      <w:pPr>
        <w:pStyle w:val="ConsPlusNormal"/>
        <w:jc w:val="center"/>
      </w:pPr>
    </w:p>
    <w:p w:rsidR="0063090D" w:rsidRPr="00EE2F5C" w:rsidRDefault="0063090D" w:rsidP="0063090D">
      <w:pPr>
        <w:pStyle w:val="ConsPlusNormal"/>
        <w:jc w:val="center"/>
        <w:outlineLvl w:val="1"/>
        <w:rPr>
          <w:b/>
          <w:i/>
        </w:rPr>
      </w:pPr>
      <w:r w:rsidRPr="00EE2F5C">
        <w:rPr>
          <w:b/>
          <w:i/>
        </w:rPr>
        <w:t>4. Проведение внеплановой проверки</w:t>
      </w:r>
    </w:p>
    <w:p w:rsidR="00366FA2" w:rsidRDefault="0063090D" w:rsidP="0063090D">
      <w:pPr>
        <w:jc w:val="both"/>
        <w:rPr>
          <w:rFonts w:ascii="Times New Roman" w:hAnsi="Times New Roman" w:cs="Times New Roman"/>
        </w:rPr>
      </w:pPr>
      <w:r w:rsidRPr="00C463AE">
        <w:rPr>
          <w:rFonts w:ascii="Times New Roman" w:hAnsi="Times New Roman" w:cs="Times New Roman"/>
        </w:rPr>
        <w:t xml:space="preserve">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366FA2" w:rsidRPr="00366FA2">
        <w:rPr>
          <w:rFonts w:ascii="Times New Roman" w:hAnsi="Times New Roman" w:cs="Times New Roman"/>
        </w:rPr>
        <w:t>.</w:t>
      </w:r>
      <w:r w:rsidRPr="00366FA2">
        <w:rPr>
          <w:rFonts w:ascii="Times New Roman" w:hAnsi="Times New Roman" w:cs="Times New Roman"/>
        </w:rPr>
        <w:t xml:space="preserve">  </w:t>
      </w:r>
      <w:r w:rsidRPr="00C463AE">
        <w:rPr>
          <w:rFonts w:ascii="Times New Roman" w:hAnsi="Times New Roman" w:cs="Times New Roman"/>
        </w:rPr>
        <w:t xml:space="preserve">        </w:t>
      </w:r>
    </w:p>
    <w:p w:rsidR="0063090D" w:rsidRPr="00C463AE" w:rsidRDefault="00366FA2" w:rsidP="0063090D">
      <w:pPr>
        <w:jc w:val="both"/>
        <w:rPr>
          <w:rFonts w:ascii="Times New Roman" w:hAnsi="Times New Roman" w:cs="Times New Roman"/>
        </w:rPr>
      </w:pPr>
      <w:r>
        <w:rPr>
          <w:rFonts w:ascii="Times New Roman" w:hAnsi="Times New Roman" w:cs="Times New Roman"/>
        </w:rPr>
        <w:t xml:space="preserve">     </w:t>
      </w:r>
      <w:r w:rsidR="0063090D" w:rsidRPr="00C463AE">
        <w:rPr>
          <w:rFonts w:ascii="Times New Roman" w:hAnsi="Times New Roman" w:cs="Times New Roman"/>
        </w:rPr>
        <w:t>2. Основанием для проведения внеплановой  проверки  является:</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63AE" w:rsidRDefault="0063090D" w:rsidP="0063090D">
      <w:pPr>
        <w:jc w:val="both"/>
        <w:rPr>
          <w:rFonts w:ascii="Times New Roman" w:hAnsi="Times New Roman" w:cs="Times New Roman"/>
          <w:i/>
        </w:rPr>
      </w:pPr>
      <w:r w:rsidRPr="00C463AE">
        <w:rPr>
          <w:rFonts w:ascii="Times New Roman" w:hAnsi="Times New Roman" w:cs="Times New Roman"/>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C463AE">
        <w:rPr>
          <w:rFonts w:ascii="Times New Roman" w:hAnsi="Times New Roman" w:cs="Times New Roman"/>
          <w:i/>
        </w:rPr>
        <w:t xml:space="preserve">. </w:t>
      </w:r>
    </w:p>
    <w:p w:rsidR="0063090D" w:rsidRPr="00C463AE" w:rsidRDefault="00140323" w:rsidP="0063090D">
      <w:pPr>
        <w:jc w:val="both"/>
        <w:rPr>
          <w:rFonts w:ascii="Times New Roman" w:hAnsi="Times New Roman" w:cs="Times New Roman"/>
        </w:rPr>
      </w:pPr>
      <w:r>
        <w:rPr>
          <w:rFonts w:ascii="Times New Roman" w:hAnsi="Times New Roman" w:cs="Times New Roman"/>
        </w:rPr>
        <w:lastRenderedPageBreak/>
        <w:t xml:space="preserve">          </w:t>
      </w:r>
      <w:r w:rsidR="0063090D" w:rsidRPr="00C463AE">
        <w:rPr>
          <w:rFonts w:ascii="Times New Roman" w:hAnsi="Times New Roman" w:cs="Times New Roman"/>
        </w:rPr>
        <w:t>3. Внеплановая проверка проводится в форме документарной проверки и (или) выездной проверки.</w:t>
      </w:r>
    </w:p>
    <w:p w:rsidR="0063090D" w:rsidRPr="004E47EB" w:rsidRDefault="0063090D" w:rsidP="0063090D">
      <w:pPr>
        <w:pStyle w:val="ConsPlusNormal"/>
        <w:ind w:firstLine="540"/>
        <w:jc w:val="both"/>
      </w:pPr>
      <w:r w:rsidRPr="00C463AE">
        <w:t xml:space="preserve">4. Внеплановая выездная проверка юридических лиц, индивидуальных предпринимателей проводится по основаниям, указанным в </w:t>
      </w:r>
      <w:hyperlink w:anchor="P124" w:history="1">
        <w:r w:rsidRPr="004E47EB">
          <w:t>подпунктах "а"</w:t>
        </w:r>
      </w:hyperlink>
      <w:r w:rsidRPr="004E47EB">
        <w:t xml:space="preserve">, </w:t>
      </w:r>
      <w:hyperlink w:anchor="P125" w:history="1">
        <w:r w:rsidRPr="004E47EB">
          <w:t>"б" и «в» пункта 2 части 2</w:t>
        </w:r>
      </w:hyperlink>
      <w:r w:rsidRPr="004E47EB">
        <w:t xml:space="preserve">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3090D" w:rsidRPr="00C463AE" w:rsidRDefault="0063090D" w:rsidP="0063090D">
      <w:pPr>
        <w:pStyle w:val="ConsPlusNormal"/>
        <w:ind w:firstLine="540"/>
        <w:jc w:val="both"/>
      </w:pPr>
      <w:r w:rsidRPr="004E47EB">
        <w:t xml:space="preserve">5. Администрация  подготавливает </w:t>
      </w:r>
      <w:hyperlink r:id="rId16" w:history="1">
        <w:r w:rsidRPr="004E47EB">
          <w:t>заявление</w:t>
        </w:r>
      </w:hyperlink>
      <w:r w:rsidRPr="004E47EB">
        <w:t xml:space="preserve">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w:t>
      </w:r>
      <w:r w:rsidRPr="00C463AE">
        <w:t>в юридических лиц и индивидуальных предпринимателей при осуществлении государственного контроля (надзора) и муниципального контроля".</w:t>
      </w:r>
    </w:p>
    <w:p w:rsidR="0063090D" w:rsidRPr="00C463AE" w:rsidRDefault="0063090D" w:rsidP="0063090D">
      <w:pPr>
        <w:pStyle w:val="ConsPlusNormal"/>
        <w:ind w:firstLine="540"/>
        <w:jc w:val="both"/>
      </w:pPr>
      <w:r w:rsidRPr="00C463AE">
        <w:t>6. В день подписания руководителем Администрации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Администрации о проведении внеплановой выездной проверки и документы, которые содержат сведения, послужившие основанием ее проведения.</w:t>
      </w:r>
    </w:p>
    <w:p w:rsidR="00C463AE" w:rsidRDefault="0063090D" w:rsidP="0063090D">
      <w:pPr>
        <w:jc w:val="both"/>
        <w:rPr>
          <w:rFonts w:ascii="Times New Roman" w:hAnsi="Times New Roman" w:cs="Times New Roman"/>
          <w:i/>
        </w:rPr>
      </w:pPr>
      <w:r w:rsidRPr="00C463AE">
        <w:rPr>
          <w:rFonts w:ascii="Times New Roman" w:hAnsi="Times New Roman" w:cs="Times New Roman"/>
        </w:rPr>
        <w:t xml:space="preserve">          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4C266A" w:rsidRDefault="0063090D" w:rsidP="0063090D">
      <w:pPr>
        <w:jc w:val="both"/>
        <w:rPr>
          <w:rFonts w:ascii="Times New Roman" w:hAnsi="Times New Roman" w:cs="Times New Roman"/>
        </w:rPr>
      </w:pPr>
      <w:r w:rsidRPr="00C463AE">
        <w:rPr>
          <w:rFonts w:ascii="Times New Roman" w:hAnsi="Times New Roman" w:cs="Times New Roman"/>
        </w:rPr>
        <w:t xml:space="preserve">           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463AE" w:rsidRDefault="0063090D" w:rsidP="0063090D">
      <w:pPr>
        <w:jc w:val="both"/>
        <w:rPr>
          <w:rFonts w:ascii="Times New Roman" w:hAnsi="Times New Roman" w:cs="Times New Roman"/>
          <w:i/>
        </w:rPr>
      </w:pPr>
      <w:r w:rsidRPr="00C463AE">
        <w:rPr>
          <w:rFonts w:ascii="Times New Roman" w:hAnsi="Times New Roman" w:cs="Times New Roman"/>
        </w:rPr>
        <w:t xml:space="preserve">  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3090D" w:rsidRPr="00C463AE" w:rsidRDefault="0063090D" w:rsidP="0063090D">
      <w:pPr>
        <w:jc w:val="both"/>
        <w:rPr>
          <w:rFonts w:ascii="Times New Roman" w:hAnsi="Times New Roman" w:cs="Times New Roman"/>
          <w:i/>
        </w:rPr>
      </w:pPr>
      <w:r w:rsidRPr="00C463AE">
        <w:rPr>
          <w:rFonts w:ascii="Times New Roman" w:hAnsi="Times New Roman" w:cs="Times New Roman"/>
        </w:rPr>
        <w:lastRenderedPageBreak/>
        <w:t xml:space="preserve">              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63090D" w:rsidRPr="00C463AE" w:rsidRDefault="0063090D" w:rsidP="0063090D">
      <w:pPr>
        <w:jc w:val="center"/>
        <w:rPr>
          <w:rFonts w:ascii="Times New Roman" w:hAnsi="Times New Roman" w:cs="Times New Roman"/>
        </w:rPr>
      </w:pPr>
    </w:p>
    <w:p w:rsidR="0063090D" w:rsidRPr="00C463AE" w:rsidRDefault="0063090D" w:rsidP="0063090D">
      <w:pPr>
        <w:jc w:val="center"/>
        <w:rPr>
          <w:rFonts w:ascii="Times New Roman" w:hAnsi="Times New Roman" w:cs="Times New Roman"/>
          <w:b/>
          <w:i/>
        </w:rPr>
      </w:pPr>
      <w:r w:rsidRPr="00C463AE">
        <w:rPr>
          <w:rFonts w:ascii="Times New Roman" w:hAnsi="Times New Roman" w:cs="Times New Roman"/>
          <w:b/>
          <w:i/>
        </w:rPr>
        <w:t>5. Проведение документарной проверки</w:t>
      </w:r>
    </w:p>
    <w:p w:rsidR="0063090D" w:rsidRPr="00C463AE" w:rsidRDefault="0063090D" w:rsidP="0063090D">
      <w:pPr>
        <w:pStyle w:val="ConsPlusNormal"/>
        <w:ind w:firstLine="540"/>
        <w:jc w:val="both"/>
      </w:pPr>
      <w:r w:rsidRPr="00C463AE">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63090D" w:rsidRPr="00C463AE" w:rsidRDefault="0063090D" w:rsidP="0063090D">
      <w:pPr>
        <w:pStyle w:val="ConsPlusNormal"/>
        <w:ind w:firstLine="540"/>
        <w:jc w:val="both"/>
      </w:pPr>
      <w:r w:rsidRPr="00C463AE">
        <w:t>2. Проведение документарной проверки проводится по месту нахождения Администрации .</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 xml:space="preserve">         3. В процессе  проведения  документарной  проверки  должностными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пунктом 6 раздела 1 настоящего Регламента,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463AE" w:rsidRDefault="0063090D" w:rsidP="0063090D">
      <w:pPr>
        <w:jc w:val="both"/>
        <w:rPr>
          <w:rFonts w:ascii="Times New Roman" w:hAnsi="Times New Roman" w:cs="Times New Roman"/>
          <w:i/>
        </w:rPr>
      </w:pPr>
      <w:r w:rsidRPr="00C463AE">
        <w:rPr>
          <w:rFonts w:ascii="Times New Roman" w:hAnsi="Times New Roman" w:cs="Times New Roman"/>
        </w:rPr>
        <w:t xml:space="preserve">          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документарной проверки .  </w:t>
      </w: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r>
    </w:p>
    <w:p w:rsidR="0063090D" w:rsidRDefault="0063090D" w:rsidP="0063090D">
      <w:pPr>
        <w:pStyle w:val="ConsPlusNormal"/>
        <w:ind w:firstLine="540"/>
        <w:jc w:val="both"/>
      </w:pPr>
      <w:r>
        <w:t>Юридические лица, индивидуальные предприниматели имеют право предоставлять запрашиваемые документы в форме электронных документов, подписанных усиленной квалифицированной  электронной подписью.</w:t>
      </w:r>
    </w:p>
    <w:p w:rsidR="00C463AE" w:rsidRDefault="00C463AE" w:rsidP="0063090D">
      <w:pPr>
        <w:pStyle w:val="ConsPlusNormal"/>
        <w:ind w:firstLine="540"/>
        <w:jc w:val="both"/>
      </w:pPr>
    </w:p>
    <w:p w:rsidR="004C266A" w:rsidRDefault="0063090D" w:rsidP="0063090D">
      <w:pPr>
        <w:pStyle w:val="ConsPlusNormal"/>
        <w:ind w:firstLine="540"/>
        <w:jc w:val="both"/>
        <w:rPr>
          <w:color w:val="000000"/>
          <w:szCs w:val="24"/>
          <w:shd w:val="clear" w:color="auto" w:fill="FFFFFF"/>
        </w:rPr>
      </w:pPr>
      <w:r>
        <w:t xml:space="preserve">6. </w:t>
      </w:r>
      <w:r w:rsidRPr="008E6AB0">
        <w:rPr>
          <w:color w:val="000000"/>
          <w:szCs w:val="24"/>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w:t>
      </w:r>
      <w:r>
        <w:rPr>
          <w:color w:val="000000"/>
          <w:szCs w:val="24"/>
          <w:shd w:val="clear" w:color="auto" w:fill="FFFFFF"/>
        </w:rPr>
        <w:t>о при отсутствии пояснений</w:t>
      </w:r>
      <w:r w:rsidRPr="008E6AB0">
        <w:rPr>
          <w:color w:val="000000"/>
          <w:szCs w:val="24"/>
          <w:shd w:val="clear" w:color="auto" w:fill="FFFFFF"/>
        </w:rPr>
        <w:t xml:space="preserve">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63AE" w:rsidRDefault="0063090D" w:rsidP="0063090D">
      <w:pPr>
        <w:pStyle w:val="ConsPlusNormal"/>
        <w:ind w:firstLine="540"/>
        <w:jc w:val="both"/>
        <w:rPr>
          <w:i/>
        </w:rPr>
      </w:pPr>
      <w:r>
        <w:t xml:space="preserve">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 </w:t>
      </w:r>
    </w:p>
    <w:p w:rsidR="0063090D" w:rsidRDefault="0063090D" w:rsidP="0063090D">
      <w:pPr>
        <w:pStyle w:val="ConsPlusNormal"/>
        <w:ind w:firstLine="540"/>
        <w:jc w:val="both"/>
      </w:pPr>
      <w: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63090D" w:rsidRDefault="0063090D" w:rsidP="0063090D">
      <w:pPr>
        <w:pStyle w:val="ConsPlusNormal"/>
        <w:ind w:firstLine="540"/>
        <w:jc w:val="both"/>
      </w:pPr>
      <w:r>
        <w:t>9. Максимальный срок выполнения административной процедуры составляет 20 рабочих дней.</w:t>
      </w:r>
    </w:p>
    <w:p w:rsidR="0063090D" w:rsidRDefault="0063090D" w:rsidP="0063090D">
      <w:pPr>
        <w:pStyle w:val="ConsPlusNormal"/>
        <w:jc w:val="center"/>
      </w:pPr>
    </w:p>
    <w:p w:rsidR="0063090D" w:rsidRPr="00EE2F5C" w:rsidRDefault="0063090D" w:rsidP="0063090D">
      <w:pPr>
        <w:pStyle w:val="ConsPlusNormal"/>
        <w:jc w:val="center"/>
        <w:outlineLvl w:val="1"/>
        <w:rPr>
          <w:b/>
          <w:i/>
        </w:rPr>
      </w:pPr>
      <w:r w:rsidRPr="00EE2F5C">
        <w:rPr>
          <w:b/>
          <w:i/>
        </w:rPr>
        <w:t>6. Проведение выездной проверки</w:t>
      </w:r>
    </w:p>
    <w:p w:rsidR="0063090D" w:rsidRPr="00C463AE" w:rsidRDefault="00F02752" w:rsidP="0063090D">
      <w:pPr>
        <w:jc w:val="both"/>
        <w:rPr>
          <w:rFonts w:ascii="Times New Roman" w:hAnsi="Times New Roman" w:cs="Times New Roman"/>
        </w:rPr>
      </w:pPr>
      <w:r>
        <w:rPr>
          <w:rFonts w:ascii="Times New Roman" w:hAnsi="Times New Roman" w:cs="Times New Roman"/>
        </w:rPr>
        <w:t xml:space="preserve">           </w:t>
      </w:r>
      <w:r w:rsidR="0063090D" w:rsidRPr="00C463AE">
        <w:rPr>
          <w:rFonts w:ascii="Times New Roman" w:hAnsi="Times New Roman"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меры  по  исполнению обязательных  требований  и  требований,   установленных  муниципальными  правовыми  актами.</w:t>
      </w:r>
    </w:p>
    <w:p w:rsidR="0063090D" w:rsidRPr="00C463AE" w:rsidRDefault="00F02752" w:rsidP="00C463AE">
      <w:pPr>
        <w:jc w:val="both"/>
        <w:rPr>
          <w:rFonts w:ascii="Times New Roman" w:hAnsi="Times New Roman" w:cs="Times New Roman"/>
          <w:i/>
        </w:rPr>
      </w:pPr>
      <w:r>
        <w:rPr>
          <w:rFonts w:ascii="Times New Roman" w:hAnsi="Times New Roman" w:cs="Times New Roman"/>
        </w:rPr>
        <w:t xml:space="preserve">         </w:t>
      </w:r>
      <w:r w:rsidR="0063090D" w:rsidRPr="00C463AE">
        <w:rPr>
          <w:rFonts w:ascii="Times New Roman" w:hAnsi="Times New Roman" w:cs="Times New Roman"/>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63090D" w:rsidRDefault="0063090D" w:rsidP="0063090D">
      <w:pPr>
        <w:pStyle w:val="ConsPlusNormal"/>
        <w:ind w:firstLine="540"/>
        <w:jc w:val="both"/>
      </w:pPr>
      <w: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3090D" w:rsidRDefault="0063090D" w:rsidP="0063090D">
      <w:pPr>
        <w:pStyle w:val="ConsPlusNormal"/>
        <w:ind w:firstLine="540"/>
        <w:jc w:val="both"/>
      </w:pPr>
      <w:r>
        <w:t>4. Выездная проверка проводится в случае, если при документарной проверке не представляется возможным:</w:t>
      </w:r>
    </w:p>
    <w:p w:rsidR="0063090D" w:rsidRDefault="0063090D" w:rsidP="0063090D">
      <w:pPr>
        <w:pStyle w:val="ConsPlusNormal"/>
        <w:ind w:firstLine="540"/>
        <w:jc w:val="both"/>
      </w:pPr>
      <w:r>
        <w:t>1) удостовериться в полноте и достоверности сведений, имеющихся в распоряжении Администрации , документах юридического лица, индивидуального предпринимателя;</w:t>
      </w:r>
    </w:p>
    <w:p w:rsidR="0063090D" w:rsidRDefault="0063090D" w:rsidP="0063090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63090D" w:rsidRDefault="0063090D" w:rsidP="0063090D">
      <w:pPr>
        <w:pStyle w:val="ConsPlusNormal"/>
        <w:ind w:firstLine="540"/>
        <w:jc w:val="both"/>
      </w:pPr>
      <w:r>
        <w:t>5. Результатом исполнения административной процедуры является Акт проверки.</w:t>
      </w:r>
    </w:p>
    <w:p w:rsidR="0063090D" w:rsidRDefault="0063090D" w:rsidP="0063090D">
      <w:pPr>
        <w:pStyle w:val="ConsPlusNormal"/>
        <w:ind w:firstLine="540"/>
        <w:jc w:val="both"/>
      </w:pPr>
      <w:r>
        <w:t>6. Максимальный срок выполнения административной процедуры составляет 20 рабочих дней (за исключением субъектов малого предпринимательства). В отношении одного субъекта малого предпринимательства общий срок проведения плановых выездных проверок составляет пятьдесят часов для малого предприятия и пятнадцать часов для микропредприятия в год.</w:t>
      </w:r>
    </w:p>
    <w:p w:rsidR="0063090D" w:rsidRDefault="0063090D" w:rsidP="0063090D">
      <w:pPr>
        <w:pStyle w:val="ConsPlusNormal"/>
        <w:ind w:firstLine="540"/>
        <w:jc w:val="both"/>
      </w:pPr>
      <w:r>
        <w:t>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3090D" w:rsidRDefault="0063090D" w:rsidP="0063090D">
      <w:pPr>
        <w:pStyle w:val="ConsPlusNormal"/>
        <w:jc w:val="center"/>
      </w:pPr>
    </w:p>
    <w:p w:rsidR="0063090D" w:rsidRPr="00EE2F5C" w:rsidRDefault="0063090D" w:rsidP="0063090D">
      <w:pPr>
        <w:pStyle w:val="ConsPlusNormal"/>
        <w:jc w:val="center"/>
        <w:outlineLvl w:val="1"/>
        <w:rPr>
          <w:b/>
          <w:i/>
        </w:rPr>
      </w:pPr>
      <w:r w:rsidRPr="00EE2F5C">
        <w:rPr>
          <w:b/>
          <w:i/>
        </w:rPr>
        <w:t>7. Оформление результатов проверки</w:t>
      </w:r>
    </w:p>
    <w:p w:rsidR="0063090D" w:rsidRDefault="0063090D" w:rsidP="0063090D">
      <w:pPr>
        <w:pStyle w:val="ConsPlusNormal"/>
        <w:ind w:firstLine="540"/>
        <w:jc w:val="both"/>
      </w:pPr>
      <w:r>
        <w:t xml:space="preserve">1. По результатам проведенной проверки юридического лица и индивидуального предпринимателя должностные лица Администрации составляют </w:t>
      </w:r>
      <w:hyperlink r:id="rId17" w:history="1">
        <w:r w:rsidRPr="004E47EB">
          <w:t>Акт</w:t>
        </w:r>
      </w:hyperlink>
      <w:r w:rsidR="004C266A">
        <w:t xml:space="preserve"> </w:t>
      </w:r>
      <w:r>
        <w:t>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90D" w:rsidRPr="00366FA2" w:rsidRDefault="0063090D" w:rsidP="0063090D">
      <w:pPr>
        <w:jc w:val="both"/>
        <w:rPr>
          <w:rFonts w:ascii="Times New Roman" w:hAnsi="Times New Roman" w:cs="Times New Roman"/>
        </w:rPr>
      </w:pPr>
      <w:r w:rsidRPr="00C463AE">
        <w:rPr>
          <w:rFonts w:ascii="Times New Roman" w:hAnsi="Times New Roman" w:cs="Times New Roman"/>
        </w:rPr>
        <w:t xml:space="preserve">          2</w:t>
      </w:r>
      <w:r w:rsidRPr="004C266A">
        <w:rPr>
          <w:rFonts w:ascii="Times New Roman" w:hAnsi="Times New Roman" w:cs="Times New Roman"/>
          <w:color w:val="FF0000"/>
        </w:rPr>
        <w:t xml:space="preserve">. </w:t>
      </w:r>
      <w:r w:rsidRPr="00366FA2">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3090D" w:rsidRPr="00C463AE" w:rsidRDefault="0063090D" w:rsidP="0063090D">
      <w:pPr>
        <w:jc w:val="both"/>
        <w:rPr>
          <w:rFonts w:ascii="Times New Roman" w:hAnsi="Times New Roman" w:cs="Times New Roman"/>
          <w:i/>
        </w:rPr>
      </w:pPr>
    </w:p>
    <w:p w:rsidR="0063090D" w:rsidRPr="00C463AE" w:rsidRDefault="0063090D" w:rsidP="0063090D">
      <w:pPr>
        <w:jc w:val="both"/>
        <w:rPr>
          <w:rFonts w:ascii="Times New Roman" w:hAnsi="Times New Roman" w:cs="Times New Roman"/>
        </w:rPr>
      </w:pPr>
      <w:r w:rsidRPr="00C463AE">
        <w:rPr>
          <w:rFonts w:ascii="Times New Roman" w:hAnsi="Times New Roman" w:cs="Times New Roman"/>
        </w:rPr>
        <w:t xml:space="preserve">          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C463AE">
        <w:rPr>
          <w:rFonts w:ascii="Times New Roman" w:hAnsi="Times New Roman" w:cs="Times New Roman"/>
        </w:rPr>
        <w:lastRenderedPageBreak/>
        <w:t xml:space="preserve">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3090D" w:rsidRPr="00C463AE" w:rsidRDefault="0063090D" w:rsidP="0063090D">
      <w:pPr>
        <w:jc w:val="both"/>
        <w:rPr>
          <w:rFonts w:ascii="Times New Roman" w:hAnsi="Times New Roman" w:cs="Times New Roman"/>
          <w:i/>
        </w:rPr>
      </w:pPr>
      <w:r w:rsidRPr="00C463AE">
        <w:rPr>
          <w:rFonts w:ascii="Times New Roman" w:hAnsi="Times New Roman" w:cs="Times New Roman"/>
        </w:rPr>
        <w:t xml:space="preserve">           4. </w:t>
      </w:r>
      <w:r w:rsidRPr="00C463AE">
        <w:rPr>
          <w:rFonts w:ascii="Times New Roman" w:hAnsi="Times New Roman" w:cs="Times New Roman"/>
          <w:color w:val="000000"/>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3090D" w:rsidRPr="00C463AE" w:rsidRDefault="0063090D" w:rsidP="0063090D">
      <w:pPr>
        <w:pStyle w:val="ConsPlusNormal"/>
        <w:ind w:firstLine="540"/>
        <w:jc w:val="both"/>
      </w:pPr>
      <w:r w:rsidRPr="00C463AE">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района в течение пяти рабочих дней со дня составления Акта проверки.</w:t>
      </w:r>
    </w:p>
    <w:p w:rsidR="0063090D" w:rsidRPr="00C463AE" w:rsidRDefault="0063090D" w:rsidP="0063090D">
      <w:pPr>
        <w:pStyle w:val="ConsPlusNormal"/>
        <w:ind w:firstLine="540"/>
        <w:jc w:val="both"/>
      </w:pPr>
      <w:r w:rsidRPr="00C463AE">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w:t>
      </w:r>
      <w:hyperlink r:id="rId18" w:history="1">
        <w:r w:rsidRPr="0005192B">
          <w:t>предписание</w:t>
        </w:r>
      </w:hyperlink>
      <w:r w:rsidRPr="00C463AE">
        <w:t xml:space="preserve"> об устранении выявленных нарушений с установлением обоснованных сроков их устранения.</w:t>
      </w:r>
    </w:p>
    <w:p w:rsidR="0063090D" w:rsidRPr="00C463AE" w:rsidRDefault="0063090D" w:rsidP="0063090D">
      <w:pPr>
        <w:pStyle w:val="ConsPlusNormal"/>
        <w:ind w:firstLine="540"/>
        <w:jc w:val="both"/>
      </w:pPr>
      <w:r w:rsidRPr="00C463AE">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63090D" w:rsidRPr="00C463AE" w:rsidRDefault="0063090D" w:rsidP="0063090D">
      <w:pPr>
        <w:pStyle w:val="ConsPlusNormal"/>
        <w:ind w:firstLine="540"/>
        <w:jc w:val="both"/>
      </w:pPr>
      <w:r w:rsidRPr="00C463AE">
        <w:t>6.2. Предписание подписывается должностным лицом, проводившим проверку.</w:t>
      </w:r>
    </w:p>
    <w:p w:rsidR="0063090D" w:rsidRPr="00C463AE" w:rsidRDefault="0063090D" w:rsidP="0063090D">
      <w:pPr>
        <w:pStyle w:val="ConsPlusNormal"/>
        <w:ind w:firstLine="540"/>
        <w:jc w:val="both"/>
      </w:pPr>
      <w:r w:rsidRPr="00C463AE">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63090D" w:rsidRPr="00C463AE" w:rsidRDefault="0063090D" w:rsidP="0063090D">
      <w:pPr>
        <w:pStyle w:val="ConsPlusNormal"/>
        <w:ind w:firstLine="540"/>
        <w:jc w:val="both"/>
      </w:pPr>
      <w:r w:rsidRPr="00C463AE">
        <w:t>6.4. При выявлении в ходе проведения внеплановой проверки с целью контроля выполнения предписания об устранении нарушений невыполнения в установленный в предписании срок требований выдается новое предписание (предписания) об устранений нарушений, в котором (которых):</w:t>
      </w:r>
    </w:p>
    <w:p w:rsidR="0063090D" w:rsidRPr="00C463AE" w:rsidRDefault="0063090D" w:rsidP="0063090D">
      <w:pPr>
        <w:pStyle w:val="ConsPlusNormal"/>
        <w:ind w:firstLine="540"/>
        <w:jc w:val="both"/>
      </w:pPr>
      <w:r w:rsidRPr="00C463AE">
        <w:t>- устанавливаются новые сроки устранения не выполненных к установленному сроку нарушений требований;</w:t>
      </w:r>
    </w:p>
    <w:p w:rsidR="0063090D" w:rsidRPr="00C463AE" w:rsidRDefault="0063090D" w:rsidP="0063090D">
      <w:pPr>
        <w:pStyle w:val="ConsPlusNormal"/>
        <w:ind w:firstLine="540"/>
        <w:jc w:val="both"/>
      </w:pPr>
      <w:r w:rsidRPr="00C463AE">
        <w:t xml:space="preserve">- переносятся из предписания, исполнение которого проверяется, ранее предложенные к </w:t>
      </w:r>
      <w:r w:rsidRPr="00C463AE">
        <w:lastRenderedPageBreak/>
        <w:t>исполнению нарушения, срок устранения которых не истек, при этом сохраняются ранее установленные и не истекшие сроки;</w:t>
      </w:r>
    </w:p>
    <w:p w:rsidR="0063090D" w:rsidRPr="00C463AE" w:rsidRDefault="0063090D" w:rsidP="0063090D">
      <w:pPr>
        <w:pStyle w:val="ConsPlusNormal"/>
        <w:ind w:firstLine="540"/>
        <w:jc w:val="both"/>
      </w:pPr>
      <w:r w:rsidRPr="00C463AE">
        <w:t>-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63090D" w:rsidRPr="00C463AE" w:rsidRDefault="0063090D" w:rsidP="0063090D">
      <w:pPr>
        <w:pStyle w:val="ConsPlusNormal"/>
        <w:ind w:firstLine="540"/>
        <w:jc w:val="both"/>
      </w:pPr>
      <w:r w:rsidRPr="00C463AE">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63090D" w:rsidRPr="00C463AE" w:rsidRDefault="0063090D" w:rsidP="0063090D">
      <w:pPr>
        <w:pStyle w:val="ConsPlusNormal"/>
        <w:ind w:firstLine="540"/>
        <w:jc w:val="both"/>
      </w:pPr>
      <w:r w:rsidRPr="00C463AE">
        <w:t>8. Максимальный срок выполнения административной процедуры составляет 3 рабочих дня.</w:t>
      </w:r>
    </w:p>
    <w:p w:rsidR="0063090D" w:rsidRPr="00C463AE" w:rsidRDefault="0063090D" w:rsidP="0063090D">
      <w:pPr>
        <w:pStyle w:val="ConsPlusNormal"/>
        <w:jc w:val="center"/>
      </w:pPr>
    </w:p>
    <w:p w:rsidR="0063090D" w:rsidRDefault="0063090D" w:rsidP="0063090D">
      <w:pPr>
        <w:pStyle w:val="ConsPlusNormal"/>
        <w:ind w:firstLine="540"/>
        <w:jc w:val="both"/>
      </w:pPr>
    </w:p>
    <w:p w:rsidR="0063090D" w:rsidRPr="0005192B" w:rsidRDefault="00746A38" w:rsidP="0063090D">
      <w:pPr>
        <w:pStyle w:val="ConsPlusNormal"/>
        <w:ind w:firstLine="540"/>
        <w:jc w:val="center"/>
        <w:rPr>
          <w:b/>
          <w:i/>
        </w:rPr>
      </w:pPr>
      <w:r>
        <w:rPr>
          <w:b/>
          <w:i/>
        </w:rPr>
        <w:t>8</w:t>
      </w:r>
      <w:r w:rsidR="0063090D" w:rsidRPr="0005192B">
        <w:rPr>
          <w:b/>
          <w:i/>
        </w:rPr>
        <w:t xml:space="preserve"> .Принятие мер в отношении фактов нарушений, выявленных при проведении проверок.</w:t>
      </w:r>
    </w:p>
    <w:p w:rsidR="0063090D" w:rsidRPr="00746A38" w:rsidRDefault="0063090D" w:rsidP="0063090D">
      <w:pPr>
        <w:jc w:val="both"/>
        <w:rPr>
          <w:rFonts w:ascii="Times New Roman" w:hAnsi="Times New Roman" w:cs="Times New Roman"/>
        </w:rPr>
      </w:pPr>
      <w:r w:rsidRPr="0005192B">
        <w:rPr>
          <w:rFonts w:ascii="Times New Roman" w:hAnsi="Times New Roman" w:cs="Times New Roman"/>
        </w:rPr>
        <w:t xml:space="preserve">      1. В случае выявления нарушений требований, установленных муниципальными правовыми актами в сфере </w:t>
      </w:r>
      <w:r w:rsidR="0005192B">
        <w:rPr>
          <w:rFonts w:ascii="Times New Roman" w:hAnsi="Times New Roman" w:cs="Times New Roman"/>
        </w:rPr>
        <w:t>торговой деятельности на</w:t>
      </w:r>
      <w:r w:rsidRPr="0005192B">
        <w:rPr>
          <w:rFonts w:ascii="Times New Roman" w:hAnsi="Times New Roman" w:cs="Times New Roman"/>
        </w:rPr>
        <w:t xml:space="preserve"> территории</w:t>
      </w:r>
      <w:r w:rsidR="0005192B">
        <w:rPr>
          <w:rFonts w:ascii="Times New Roman" w:hAnsi="Times New Roman" w:cs="Times New Roman"/>
        </w:rPr>
        <w:t xml:space="preserve"> Сабиновского сельского поселения</w:t>
      </w:r>
      <w:r w:rsidRPr="0005192B">
        <w:rPr>
          <w:rFonts w:ascii="Times New Roman" w:hAnsi="Times New Roman" w:cs="Times New Roman"/>
        </w:rPr>
        <w:t xml:space="preserve">, уполномоченные должностные лица, проводившие проверку, направляют акт по форме, </w:t>
      </w:r>
      <w:r w:rsidRPr="00746A38">
        <w:rPr>
          <w:rFonts w:ascii="Times New Roman" w:hAnsi="Times New Roman" w:cs="Times New Roman"/>
        </w:rPr>
        <w:t xml:space="preserve">утвержденной </w:t>
      </w:r>
      <w:hyperlink r:id="rId19" w:history="1">
        <w:r w:rsidRPr="00746A38">
          <w:rPr>
            <w:rStyle w:val="a5"/>
            <w:rFonts w:ascii="Times New Roman" w:hAnsi="Times New Roman"/>
            <w:b w:val="0"/>
            <w:color w:val="auto"/>
          </w:rPr>
          <w:t>Приказом</w:t>
        </w:r>
      </w:hyperlink>
      <w:r w:rsidRPr="00746A38">
        <w:rPr>
          <w:rFonts w:ascii="Times New Roman" w:hAnsi="Times New Roman" w:cs="Times New Roman"/>
        </w:rPr>
        <w:t xml:space="preserve"> N 141, и иные документы с сопроводительным письмом Администрации в Администрацию Лежневского муниципального района для рассмотрения по подведомственности в соответствии </w:t>
      </w:r>
      <w:r w:rsidRPr="00746A38">
        <w:rPr>
          <w:rFonts w:ascii="Times New Roman" w:hAnsi="Times New Roman" w:cs="Times New Roman"/>
          <w:b/>
        </w:rPr>
        <w:t xml:space="preserve">с </w:t>
      </w:r>
      <w:hyperlink r:id="rId20" w:history="1">
        <w:r w:rsidRPr="00746A38">
          <w:rPr>
            <w:rStyle w:val="a5"/>
            <w:rFonts w:ascii="Times New Roman" w:hAnsi="Times New Roman"/>
            <w:b w:val="0"/>
            <w:color w:val="auto"/>
          </w:rPr>
          <w:t>главой 10</w:t>
        </w:r>
      </w:hyperlink>
      <w:r w:rsidRPr="00746A38">
        <w:rPr>
          <w:rFonts w:ascii="Times New Roman" w:hAnsi="Times New Roman" w:cs="Times New Roman"/>
        </w:rPr>
        <w:t xml:space="preserve"> Закона Ивановской области от 24.04.2008 N 11-ОЗ "Об административных правонарушениях в Ивановской области".</w:t>
      </w:r>
    </w:p>
    <w:p w:rsidR="0063090D" w:rsidRPr="0005192B" w:rsidRDefault="00F02752" w:rsidP="0063090D">
      <w:pPr>
        <w:jc w:val="both"/>
        <w:rPr>
          <w:rFonts w:ascii="Times New Roman" w:hAnsi="Times New Roman" w:cs="Times New Roman"/>
        </w:rPr>
      </w:pPr>
      <w:r>
        <w:rPr>
          <w:rFonts w:ascii="Times New Roman" w:hAnsi="Times New Roman" w:cs="Times New Roman"/>
        </w:rPr>
        <w:t xml:space="preserve">    </w:t>
      </w:r>
      <w:r w:rsidR="0063090D" w:rsidRPr="0005192B">
        <w:rPr>
          <w:rFonts w:ascii="Times New Roman" w:hAnsi="Times New Roman" w:cs="Times New Roman"/>
        </w:rPr>
        <w:t xml:space="preserve">2. В случае выявления нарушений требований, установленных муниципальными правовыми актами в сфере </w:t>
      </w:r>
      <w:r w:rsidR="0005192B">
        <w:rPr>
          <w:rFonts w:ascii="Times New Roman" w:hAnsi="Times New Roman" w:cs="Times New Roman"/>
        </w:rPr>
        <w:t>торговой деятельности на</w:t>
      </w:r>
      <w:r w:rsidR="0063090D" w:rsidRPr="0005192B">
        <w:rPr>
          <w:rFonts w:ascii="Times New Roman" w:hAnsi="Times New Roman" w:cs="Times New Roman"/>
        </w:rPr>
        <w:t xml:space="preserve"> территории, и при отсутствии полномочий у должностных лиц Администрации Лежневского муниципального района по составлению протоколов, должностные лица Администрации, проводившие проверку, направляют материалы проверки в органы, </w:t>
      </w:r>
      <w:r w:rsidR="0005192B">
        <w:rPr>
          <w:rFonts w:ascii="Times New Roman" w:hAnsi="Times New Roman" w:cs="Times New Roman"/>
        </w:rPr>
        <w:t xml:space="preserve">уполномоченные в соответствии с </w:t>
      </w:r>
      <w:r w:rsidR="0063090D" w:rsidRPr="0005192B">
        <w:rPr>
          <w:rFonts w:ascii="Times New Roman" w:hAnsi="Times New Roman" w:cs="Times New Roman"/>
        </w:rPr>
        <w:t>законодательством Российской Федерации и Ивановской области составлять протоколы.</w:t>
      </w:r>
    </w:p>
    <w:p w:rsidR="0063090D" w:rsidRPr="0005192B" w:rsidRDefault="00F02752" w:rsidP="0063090D">
      <w:pPr>
        <w:jc w:val="both"/>
        <w:rPr>
          <w:rFonts w:ascii="Times New Roman" w:hAnsi="Times New Roman" w:cs="Times New Roman"/>
        </w:rPr>
      </w:pPr>
      <w:r>
        <w:rPr>
          <w:rFonts w:ascii="Times New Roman" w:hAnsi="Times New Roman" w:cs="Times New Roman"/>
        </w:rPr>
        <w:t xml:space="preserve">    </w:t>
      </w:r>
      <w:r w:rsidR="0063090D" w:rsidRPr="0005192B">
        <w:rPr>
          <w:rFonts w:ascii="Times New Roman" w:hAnsi="Times New Roman" w:cs="Times New Roman"/>
        </w:rPr>
        <w:t>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3090D" w:rsidRPr="0005192B" w:rsidRDefault="0063090D" w:rsidP="0063090D">
      <w:pPr>
        <w:jc w:val="both"/>
        <w:rPr>
          <w:rFonts w:ascii="Times New Roman" w:hAnsi="Times New Roman" w:cs="Times New Roman"/>
        </w:rPr>
      </w:pPr>
    </w:p>
    <w:p w:rsidR="0063090D" w:rsidRPr="0005192B" w:rsidRDefault="00746A38" w:rsidP="0063090D">
      <w:pPr>
        <w:pStyle w:val="a4"/>
        <w:spacing w:before="0" w:beforeAutospacing="0" w:after="150" w:afterAutospacing="0"/>
        <w:ind w:left="785"/>
        <w:jc w:val="both"/>
        <w:rPr>
          <w:b/>
          <w:i/>
          <w:sz w:val="26"/>
          <w:szCs w:val="26"/>
        </w:rPr>
      </w:pPr>
      <w:r>
        <w:rPr>
          <w:b/>
          <w:i/>
          <w:sz w:val="26"/>
          <w:szCs w:val="26"/>
        </w:rPr>
        <w:t>9</w:t>
      </w:r>
      <w:r w:rsidR="0063090D" w:rsidRPr="0005192B">
        <w:rPr>
          <w:b/>
          <w:i/>
          <w:sz w:val="26"/>
          <w:szCs w:val="26"/>
        </w:rPr>
        <w:t>. Особенности организа</w:t>
      </w:r>
      <w:r w:rsidR="00FB7D1D">
        <w:rPr>
          <w:b/>
          <w:i/>
          <w:sz w:val="26"/>
          <w:szCs w:val="26"/>
        </w:rPr>
        <w:t>ции и проведения проверок в 2021</w:t>
      </w:r>
      <w:r w:rsidR="0063090D" w:rsidRPr="0005192B">
        <w:rPr>
          <w:b/>
          <w:i/>
          <w:sz w:val="26"/>
          <w:szCs w:val="26"/>
        </w:rPr>
        <w:t xml:space="preserve"> году.               </w:t>
      </w:r>
    </w:p>
    <w:p w:rsidR="0063090D" w:rsidRPr="0005192B" w:rsidRDefault="00FB7D1D" w:rsidP="0063090D">
      <w:pPr>
        <w:shd w:val="clear" w:color="auto" w:fill="FFFFFF"/>
        <w:spacing w:line="290" w:lineRule="atLeast"/>
        <w:rPr>
          <w:rFonts w:ascii="Times New Roman" w:eastAsia="Times New Roman" w:hAnsi="Times New Roman" w:cs="Times New Roman"/>
        </w:rPr>
      </w:pPr>
      <w:r>
        <w:rPr>
          <w:rFonts w:ascii="Times New Roman" w:eastAsia="Times New Roman" w:hAnsi="Times New Roman" w:cs="Times New Roman"/>
        </w:rPr>
        <w:t xml:space="preserve"> </w:t>
      </w:r>
      <w:r w:rsidR="00F02752">
        <w:rPr>
          <w:rFonts w:ascii="Times New Roman" w:eastAsia="Times New Roman" w:hAnsi="Times New Roman" w:cs="Times New Roman"/>
        </w:rPr>
        <w:t xml:space="preserve">    </w:t>
      </w:r>
      <w:r>
        <w:rPr>
          <w:rFonts w:ascii="Times New Roman" w:eastAsia="Times New Roman" w:hAnsi="Times New Roman" w:cs="Times New Roman"/>
        </w:rPr>
        <w:t>1. В 2021</w:t>
      </w:r>
      <w:r w:rsidR="0063090D" w:rsidRPr="0005192B">
        <w:rPr>
          <w:rFonts w:ascii="Times New Roman" w:eastAsia="Times New Roman" w:hAnsi="Times New Roman" w:cs="Times New Roman"/>
        </w:rPr>
        <w:t xml:space="preserve"> году в отношении юридических лиц, индивидуальных предпринимателей, отнесенных в соответствии со </w:t>
      </w:r>
      <w:hyperlink r:id="rId21" w:anchor="dst100019" w:history="1">
        <w:r w:rsidR="0063090D" w:rsidRPr="0005192B">
          <w:rPr>
            <w:rFonts w:ascii="Times New Roman" w:eastAsia="Times New Roman" w:hAnsi="Times New Roman" w:cs="Times New Roman"/>
          </w:rPr>
          <w:t>статьей 4</w:t>
        </w:r>
      </w:hyperlink>
      <w:r w:rsidR="0063090D" w:rsidRPr="0005192B">
        <w:rPr>
          <w:rFonts w:ascii="Times New Roman" w:eastAsia="Times New Roman" w:hAnsi="Times New Roman" w:cs="Times New Roman"/>
        </w:rPr>
        <w:t>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 внеплановые проверки в случаях указанных в пункте 1      Пос</w:t>
      </w:r>
      <w:r>
        <w:rPr>
          <w:rFonts w:ascii="Times New Roman" w:eastAsia="Times New Roman" w:hAnsi="Times New Roman" w:cs="Times New Roman"/>
        </w:rPr>
        <w:t>тановления правительства РФ №1969 от 30.11</w:t>
      </w:r>
      <w:r w:rsidR="0063090D" w:rsidRPr="0005192B">
        <w:rPr>
          <w:rFonts w:ascii="Times New Roman" w:eastAsia="Times New Roman" w:hAnsi="Times New Roman" w:cs="Times New Roman"/>
        </w:rPr>
        <w:t>.2020 г. (в действующей редакции).</w:t>
      </w:r>
    </w:p>
    <w:p w:rsidR="0063090D" w:rsidRPr="0005192B" w:rsidRDefault="0063090D" w:rsidP="0063090D">
      <w:pPr>
        <w:shd w:val="clear" w:color="auto" w:fill="FFFFFF"/>
        <w:spacing w:before="100" w:beforeAutospacing="1" w:after="100" w:afterAutospacing="1"/>
        <w:rPr>
          <w:rFonts w:ascii="Times New Roman" w:eastAsia="Times New Roman" w:hAnsi="Times New Roman" w:cs="Times New Roman"/>
        </w:rPr>
      </w:pPr>
      <w:bookmarkStart w:id="2" w:name="dst100006"/>
      <w:bookmarkEnd w:id="2"/>
      <w:r w:rsidRPr="0005192B">
        <w:rPr>
          <w:rFonts w:ascii="Times New Roman" w:eastAsia="Times New Roman" w:hAnsi="Times New Roman" w:cs="Times New Roman"/>
        </w:rPr>
        <w:t xml:space="preserve">      2.В отношении юридических лиц и индивидуальных предпринимателей, не указанных в пункте 1 Пос</w:t>
      </w:r>
      <w:r w:rsidR="00FB7D1D">
        <w:rPr>
          <w:rFonts w:ascii="Times New Roman" w:eastAsia="Times New Roman" w:hAnsi="Times New Roman" w:cs="Times New Roman"/>
        </w:rPr>
        <w:t>тановления правительства РФ №1969 от 30.11</w:t>
      </w:r>
      <w:r w:rsidRPr="0005192B">
        <w:rPr>
          <w:rFonts w:ascii="Times New Roman" w:eastAsia="Times New Roman" w:hAnsi="Times New Roman" w:cs="Times New Roman"/>
        </w:rPr>
        <w:t>.2020 года (в действующей редакции) проводятся только проверки указанные в пункте 2 настоящего постановления.</w:t>
      </w:r>
    </w:p>
    <w:p w:rsidR="0063090D" w:rsidRPr="0005192B" w:rsidRDefault="0063090D" w:rsidP="0063090D">
      <w:pPr>
        <w:pStyle w:val="a4"/>
        <w:spacing w:before="0" w:beforeAutospacing="0" w:after="150" w:afterAutospacing="0"/>
        <w:ind w:firstLine="375"/>
        <w:jc w:val="both"/>
        <w:rPr>
          <w:sz w:val="22"/>
          <w:szCs w:val="22"/>
          <w:shd w:val="clear" w:color="auto" w:fill="FFFFFF"/>
        </w:rPr>
      </w:pPr>
      <w:r w:rsidRPr="0005192B">
        <w:rPr>
          <w:sz w:val="22"/>
          <w:szCs w:val="22"/>
        </w:rPr>
        <w:lastRenderedPageBreak/>
        <w:t xml:space="preserve">3. Проверки, указанные в пунктах 1 и 2 части 10 настоящего раздела, проводятся только с использованием средств </w:t>
      </w:r>
      <w:r w:rsidRPr="0005192B">
        <w:rPr>
          <w:sz w:val="22"/>
          <w:szCs w:val="22"/>
          <w:shd w:val="clear" w:color="auto" w:fill="FFFFFF"/>
        </w:rPr>
        <w:t>дистанционного взаимодействия, в том числе аудио- или видеосвязи.</w:t>
      </w:r>
    </w:p>
    <w:p w:rsidR="0063090D" w:rsidRPr="0005192B" w:rsidRDefault="0063090D" w:rsidP="0063090D">
      <w:pPr>
        <w:jc w:val="both"/>
        <w:rPr>
          <w:rFonts w:ascii="Times New Roman" w:hAnsi="Times New Roman" w:cs="Times New Roman"/>
        </w:rPr>
      </w:pPr>
      <w:r w:rsidRPr="0005192B">
        <w:rPr>
          <w:rFonts w:ascii="Times New Roman" w:hAnsi="Times New Roman" w:cs="Times New Roman"/>
          <w:shd w:val="clear" w:color="auto" w:fill="FFFFFF"/>
        </w:rPr>
        <w:t>Выезд должностных лиц органов муниципального контроля при проведении проверки допускается в случаях указанных в пункте 7 пос</w:t>
      </w:r>
      <w:r w:rsidR="00FB7D1D">
        <w:rPr>
          <w:rFonts w:ascii="Times New Roman" w:hAnsi="Times New Roman" w:cs="Times New Roman"/>
          <w:shd w:val="clear" w:color="auto" w:fill="FFFFFF"/>
        </w:rPr>
        <w:t xml:space="preserve">тановления правительства РФ №1969 от 30.11.2020 </w:t>
      </w:r>
      <w:r w:rsidRPr="0005192B">
        <w:rPr>
          <w:rFonts w:ascii="Times New Roman" w:hAnsi="Times New Roman" w:cs="Times New Roman"/>
          <w:shd w:val="clear" w:color="auto" w:fill="FFFFFF"/>
        </w:rPr>
        <w:t>г. (в действующей редакции ).</w:t>
      </w:r>
    </w:p>
    <w:p w:rsidR="0063090D" w:rsidRPr="0005192B" w:rsidRDefault="0063090D" w:rsidP="0063090D">
      <w:pPr>
        <w:pStyle w:val="ConsPlusNormal"/>
        <w:ind w:firstLine="540"/>
        <w:jc w:val="both"/>
        <w:rPr>
          <w:sz w:val="22"/>
          <w:szCs w:val="22"/>
        </w:rPr>
      </w:pPr>
    </w:p>
    <w:p w:rsidR="0063090D" w:rsidRPr="0005192B" w:rsidRDefault="0063090D" w:rsidP="0063090D">
      <w:pPr>
        <w:pStyle w:val="ConsPlusNormal"/>
        <w:jc w:val="center"/>
        <w:rPr>
          <w:b/>
        </w:rPr>
      </w:pPr>
    </w:p>
    <w:p w:rsidR="0063090D" w:rsidRPr="0005192B" w:rsidRDefault="0063090D" w:rsidP="0063090D">
      <w:pPr>
        <w:spacing w:after="1" w:line="280" w:lineRule="atLeast"/>
        <w:jc w:val="center"/>
        <w:outlineLvl w:val="0"/>
        <w:rPr>
          <w:rFonts w:ascii="Times New Roman" w:hAnsi="Times New Roman" w:cs="Times New Roman"/>
          <w:b/>
        </w:rPr>
      </w:pPr>
      <w:r w:rsidRPr="0005192B">
        <w:rPr>
          <w:rFonts w:ascii="Times New Roman" w:hAnsi="Times New Roman" w:cs="Times New Roman"/>
          <w:b/>
        </w:rPr>
        <w:t>III. Порядок обжалования решений и действий (бездействия)</w:t>
      </w:r>
    </w:p>
    <w:p w:rsidR="0063090D" w:rsidRPr="0005192B" w:rsidRDefault="0063090D" w:rsidP="0063090D">
      <w:pPr>
        <w:spacing w:after="1" w:line="280" w:lineRule="atLeast"/>
        <w:jc w:val="center"/>
        <w:rPr>
          <w:rFonts w:ascii="Times New Roman" w:hAnsi="Times New Roman" w:cs="Times New Roman"/>
          <w:b/>
        </w:rPr>
      </w:pPr>
      <w:r w:rsidRPr="0005192B">
        <w:rPr>
          <w:rFonts w:ascii="Times New Roman" w:hAnsi="Times New Roman" w:cs="Times New Roman"/>
          <w:b/>
        </w:rPr>
        <w:t xml:space="preserve">Администрации и (или) должностных лиц </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со дня получения акта проверки, предписания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090D" w:rsidRPr="0005192B" w:rsidRDefault="0063090D" w:rsidP="0063090D">
      <w:pPr>
        <w:spacing w:after="1" w:line="280" w:lineRule="atLeast"/>
        <w:ind w:firstLine="540"/>
        <w:jc w:val="both"/>
        <w:rPr>
          <w:rFonts w:ascii="Times New Roman" w:hAnsi="Times New Roman" w:cs="Times New Roman"/>
        </w:rPr>
      </w:pPr>
      <w:bookmarkStart w:id="3" w:name="P8"/>
      <w:bookmarkEnd w:id="3"/>
      <w:r w:rsidRPr="0005192B">
        <w:rPr>
          <w:rFonts w:ascii="Times New Roman" w:hAnsi="Times New Roman" w:cs="Times New Roman"/>
        </w:rPr>
        <w:t>2. В досудебном (внесудебном) порядке могут обжаловаться действия (бездействие) и решения должностных лиц:</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должностных лиц Администрации – руководителю Администрации (лицу, его замещающему);</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3. Предметом досудебного обжалования являются решения и действия (бездействие) Администрации, а также должностных лиц Администрации, принятые (осуществленные) в ходе осуществления муниципального контроля.</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4. Основанием для начала досудебного (внесудебного) обжалования является поступление  руководителю Администрации жалобы от заинтересованного лица (далее - Заявитель) на решения, действия (бездействие) Администрации, а также должностных лиц Администрации .</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5. Срок рассмотрения жалобы не должен превышать 30 дней с момента ее регистрации.</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6. Жалоба Заявителя должна содержать следующую информацию:</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наименование Заявителя - юридического лица, адрес его места нахождения;</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наименование Администрации, должность, фамилию, имя и отчество должностного лица Администрации (при наличии информации), действия (бездействие) которого обжалуются;</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суть нарушения прав и законных интересов, противоправного действия (бездействия);</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сведения о способе информирования Заявителя о принятых мерах по результатам рассмотрения его жалобы.</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7. По результатам рассмотрения жалобы в досудебном порядке руководитель Администрации, рассмотревший жалобу, принимает мотивированное решение:</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xml:space="preserve">- о признании незаконными действий (бездействия) должностного лица Администрации и об отмене результатов проверки, если проверка в отношении Заявителя была проведена с нарушениями, предусмотренными </w:t>
      </w:r>
      <w:hyperlink r:id="rId22" w:history="1">
        <w:r w:rsidRPr="0005192B">
          <w:rPr>
            <w:rFonts w:ascii="Times New Roman" w:hAnsi="Times New Roman" w:cs="Times New Roman"/>
          </w:rPr>
          <w:t>частью 2 статьи 20</w:t>
        </w:r>
      </w:hyperlink>
      <w:r w:rsidRPr="0005192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Администрации своих служебных обязанностей.</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В случае несогласия Заявителя с принятым по его жалобе решением он вправе обжаловать такое решение в суд.</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Письменный ответ, содержащий результаты рассмотрения жалобы, направляется Заявителю.</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8.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(замещающее его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чем Заявитель, направивший жалобу, уведомляется в письменном виде.</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lastRenderedPageBreak/>
        <w:t>9. При наличии в жалобе нецензурных либо оскорбительных выражений, угроз жизни, здоровью и имуществу должностного лица, а также членов его семьи, руководитель Администрации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10. При отсутствии возможности прочитать текст жалобы, фамилию, имя, отчество (при наличии) и (или) почтовый адрес Заявителя, указанные в жалобе, такая жалоба остается без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11. Споры, связанные с действиями (бездействием)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12. Руководитель Администрации осуществляет контроль за исполнением должностными лицами Администрации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по привлечению таких лиц к дисциплинарной ответственности.</w:t>
      </w:r>
    </w:p>
    <w:p w:rsidR="0063090D" w:rsidRPr="0005192B" w:rsidRDefault="0063090D" w:rsidP="0063090D">
      <w:pPr>
        <w:spacing w:after="1" w:line="280" w:lineRule="atLeast"/>
        <w:ind w:firstLine="540"/>
        <w:jc w:val="both"/>
        <w:rPr>
          <w:rFonts w:ascii="Times New Roman" w:hAnsi="Times New Roman" w:cs="Times New Roman"/>
        </w:rPr>
      </w:pPr>
      <w:r w:rsidRPr="0005192B">
        <w:rPr>
          <w:rFonts w:ascii="Times New Roman" w:hAnsi="Times New Roman" w:cs="Times New Roman"/>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Администрацией сообщается в письменной форме лицу, права и (или) законные интересы которого нарушены.</w:t>
      </w:r>
    </w:p>
    <w:p w:rsidR="0063090D" w:rsidRPr="0005192B" w:rsidRDefault="0063090D" w:rsidP="0063090D">
      <w:pPr>
        <w:spacing w:after="1" w:line="280" w:lineRule="atLeast"/>
        <w:ind w:firstLine="540"/>
        <w:jc w:val="both"/>
        <w:rPr>
          <w:rFonts w:ascii="Times New Roman" w:hAnsi="Times New Roman" w:cs="Times New Roman"/>
        </w:rPr>
      </w:pPr>
    </w:p>
    <w:p w:rsidR="0063090D" w:rsidRPr="0005192B" w:rsidRDefault="0063090D" w:rsidP="0063090D">
      <w:pPr>
        <w:spacing w:after="1" w:line="280" w:lineRule="atLeast"/>
        <w:ind w:firstLine="540"/>
        <w:jc w:val="both"/>
        <w:rPr>
          <w:rFonts w:ascii="Times New Roman" w:hAnsi="Times New Roman" w:cs="Times New Roman"/>
        </w:rPr>
      </w:pPr>
    </w:p>
    <w:p w:rsidR="0063090D" w:rsidRPr="0005192B" w:rsidRDefault="0063090D" w:rsidP="0063090D">
      <w:pPr>
        <w:spacing w:after="1" w:line="280" w:lineRule="atLeast"/>
        <w:rPr>
          <w:rFonts w:ascii="Times New Roman" w:hAnsi="Times New Roman" w:cs="Times New Roman"/>
        </w:rPr>
      </w:pPr>
      <w:r w:rsidRPr="0005192B">
        <w:rPr>
          <w:rFonts w:ascii="Times New Roman" w:hAnsi="Times New Roman" w:cs="Times New Roman"/>
          <w:sz w:val="28"/>
        </w:rPr>
        <w:br/>
      </w:r>
    </w:p>
    <w:p w:rsidR="0063090D" w:rsidRPr="0005192B" w:rsidRDefault="0063090D" w:rsidP="0063090D">
      <w:pPr>
        <w:spacing w:after="1" w:line="280" w:lineRule="atLeast"/>
        <w:rPr>
          <w:rFonts w:ascii="Times New Roman" w:hAnsi="Times New Roman" w:cs="Times New Roman"/>
        </w:rPr>
      </w:pPr>
    </w:p>
    <w:p w:rsidR="0063090D" w:rsidRPr="0005192B" w:rsidRDefault="0063090D" w:rsidP="0063090D">
      <w:pPr>
        <w:spacing w:after="1" w:line="280" w:lineRule="atLeast"/>
        <w:rPr>
          <w:rFonts w:ascii="Times New Roman" w:hAnsi="Times New Roman" w:cs="Times New Roman"/>
        </w:rPr>
      </w:pPr>
    </w:p>
    <w:p w:rsidR="0063090D" w:rsidRPr="0005192B" w:rsidRDefault="0063090D" w:rsidP="0063090D">
      <w:pPr>
        <w:spacing w:after="1" w:line="280" w:lineRule="atLeast"/>
        <w:rPr>
          <w:rFonts w:ascii="Times New Roman" w:hAnsi="Times New Roman" w:cs="Times New Roman"/>
        </w:rPr>
      </w:pPr>
    </w:p>
    <w:p w:rsidR="0063090D" w:rsidRDefault="0063090D" w:rsidP="0063090D">
      <w:pPr>
        <w:spacing w:after="1" w:line="280" w:lineRule="atLeast"/>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63090D" w:rsidRDefault="0063090D" w:rsidP="0063090D">
      <w:pPr>
        <w:widowControl w:val="0"/>
        <w:autoSpaceDE w:val="0"/>
        <w:autoSpaceDN w:val="0"/>
        <w:adjustRightInd w:val="0"/>
        <w:jc w:val="both"/>
      </w:pPr>
    </w:p>
    <w:p w:rsidR="0005192B" w:rsidRDefault="0005192B" w:rsidP="0063090D">
      <w:pPr>
        <w:widowControl w:val="0"/>
        <w:autoSpaceDE w:val="0"/>
        <w:autoSpaceDN w:val="0"/>
        <w:adjustRightInd w:val="0"/>
        <w:jc w:val="both"/>
      </w:pPr>
    </w:p>
    <w:p w:rsidR="0063090D" w:rsidRPr="0005192B" w:rsidRDefault="0063090D" w:rsidP="0063090D">
      <w:pPr>
        <w:widowControl w:val="0"/>
        <w:autoSpaceDE w:val="0"/>
        <w:autoSpaceDN w:val="0"/>
        <w:adjustRightInd w:val="0"/>
        <w:jc w:val="both"/>
      </w:pPr>
      <w:r w:rsidRPr="00E81C37">
        <w:t>Приложение N 1</w:t>
      </w:r>
    </w:p>
    <w:p w:rsidR="0063090D" w:rsidRPr="00E81C37" w:rsidRDefault="0063090D" w:rsidP="0063090D">
      <w:pPr>
        <w:spacing w:after="1" w:line="280" w:lineRule="atLeast"/>
        <w:jc w:val="right"/>
      </w:pPr>
      <w:r w:rsidRPr="00E81C37">
        <w:t>к Административному регламенту</w:t>
      </w:r>
    </w:p>
    <w:p w:rsidR="0063090D" w:rsidRPr="00E81C37" w:rsidRDefault="0063090D" w:rsidP="0063090D">
      <w:pPr>
        <w:spacing w:after="1" w:line="280" w:lineRule="atLeast"/>
        <w:jc w:val="center"/>
      </w:pPr>
    </w:p>
    <w:p w:rsidR="0063090D" w:rsidRPr="00E81C37" w:rsidRDefault="0063090D" w:rsidP="0063090D">
      <w:pPr>
        <w:spacing w:after="1" w:line="280" w:lineRule="atLeast"/>
        <w:jc w:val="center"/>
        <w:rPr>
          <w:b/>
        </w:rPr>
      </w:pPr>
      <w:r w:rsidRPr="00E81C37">
        <w:rPr>
          <w:b/>
        </w:rPr>
        <w:t>БЛОК-СХЕМА</w:t>
      </w:r>
    </w:p>
    <w:p w:rsidR="0063090D" w:rsidRPr="00E81C37" w:rsidRDefault="0063090D" w:rsidP="0063090D">
      <w:pPr>
        <w:spacing w:after="1" w:line="280" w:lineRule="atLeast"/>
        <w:jc w:val="center"/>
      </w:pPr>
      <w:r w:rsidRPr="00E81C37">
        <w:t>административных процедур</w:t>
      </w:r>
    </w:p>
    <w:p w:rsidR="0063090D" w:rsidRPr="00E81C37" w:rsidRDefault="0063090D" w:rsidP="0063090D">
      <w:pPr>
        <w:spacing w:after="1" w:line="280" w:lineRule="atLeast"/>
        <w:jc w:val="center"/>
      </w:pPr>
      <w:r w:rsidRPr="00E81C37">
        <w:t xml:space="preserve">"Осуществление муниципального контроля в области </w:t>
      </w:r>
      <w:r>
        <w:t xml:space="preserve">торговой деятельности на </w:t>
      </w:r>
      <w:r w:rsidRPr="00E81C37">
        <w:t xml:space="preserve"> территории Сабиновского сельского поселения"</w:t>
      </w:r>
    </w:p>
    <w:p w:rsidR="0063090D" w:rsidRDefault="0063090D" w:rsidP="0063090D">
      <w:pPr>
        <w:spacing w:after="1" w:line="280" w:lineRule="atLeast"/>
        <w:jc w:val="center"/>
      </w:pP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 xml:space="preserve">    │  Основание │                  │      Осуществление проведения       │</w:t>
      </w:r>
    </w:p>
    <w:p w:rsidR="0063090D" w:rsidRDefault="0063090D" w:rsidP="0063090D">
      <w:pPr>
        <w:spacing w:after="1" w:line="200" w:lineRule="atLeast"/>
        <w:jc w:val="both"/>
      </w:pPr>
      <w:r>
        <w:rPr>
          <w:rFonts w:ascii="Courier New" w:hAnsi="Courier New" w:cs="Courier New"/>
          <w:sz w:val="20"/>
        </w:rPr>
        <w:lastRenderedPageBreak/>
        <w:t xml:space="preserve">    │ проведения │                  │    систематического </w:t>
      </w:r>
    </w:p>
    <w:p w:rsidR="0063090D" w:rsidRDefault="0063090D" w:rsidP="0063090D">
      <w:pPr>
        <w:spacing w:after="1" w:line="200" w:lineRule="atLeast"/>
        <w:jc w:val="both"/>
      </w:pPr>
      <w:r>
        <w:rPr>
          <w:rFonts w:ascii="Courier New" w:hAnsi="Courier New" w:cs="Courier New"/>
          <w:sz w:val="20"/>
        </w:rPr>
        <w:t xml:space="preserve">    └──────┬─────┘        ┌────────&gt;│     обследования торговой деятельности на     │</w:t>
      </w:r>
    </w:p>
    <w:p w:rsidR="0063090D" w:rsidRDefault="0063090D" w:rsidP="0063090D">
      <w:pPr>
        <w:spacing w:after="1" w:line="200" w:lineRule="atLeast"/>
        <w:jc w:val="both"/>
      </w:pPr>
      <w:r>
        <w:rPr>
          <w:rFonts w:ascii="Courier New" w:hAnsi="Courier New" w:cs="Courier New"/>
          <w:sz w:val="20"/>
        </w:rPr>
        <w:t xml:space="preserve">           │              │         │ территории│</w:t>
      </w:r>
    </w:p>
    <w:p w:rsidR="0063090D" w:rsidRDefault="0063090D" w:rsidP="0063090D">
      <w:pPr>
        <w:spacing w:after="1" w:line="200" w:lineRule="atLeast"/>
        <w:jc w:val="both"/>
      </w:pPr>
      <w:r>
        <w:rPr>
          <w:rFonts w:ascii="Courier New" w:hAnsi="Courier New" w:cs="Courier New"/>
          <w:sz w:val="20"/>
        </w:rPr>
        <w:t xml:space="preserve">           │              │         └──────────────────┬──────────────────┘</w:t>
      </w:r>
    </w:p>
    <w:p w:rsidR="0063090D" w:rsidRDefault="0063090D" w:rsidP="0063090D">
      <w:pPr>
        <w:spacing w:after="1" w:line="200" w:lineRule="atLeast"/>
        <w:jc w:val="both"/>
      </w:pPr>
      <w:r>
        <w:rPr>
          <w:rFonts w:ascii="Courier New" w:hAnsi="Courier New" w:cs="Courier New"/>
          <w:sz w:val="20"/>
        </w:rPr>
        <w:t xml:space="preserve">          \/              │                            │</w:t>
      </w:r>
    </w:p>
    <w:p w:rsidR="0063090D" w:rsidRDefault="0063090D" w:rsidP="0063090D">
      <w:pPr>
        <w:spacing w:after="1" w:line="200" w:lineRule="atLeast"/>
        <w:jc w:val="both"/>
      </w:pPr>
      <w:r>
        <w:rPr>
          <w:rFonts w:ascii="Courier New" w:hAnsi="Courier New" w:cs="Courier New"/>
          <w:sz w:val="20"/>
        </w:rPr>
        <w:t xml:space="preserve">    ┌────────────┐        │ Отсутствие нарушения      \/</w:t>
      </w:r>
    </w:p>
    <w:p w:rsidR="0063090D" w:rsidRDefault="0063090D" w:rsidP="0063090D">
      <w:pPr>
        <w:spacing w:after="1" w:line="200" w:lineRule="atLeast"/>
        <w:jc w:val="both"/>
      </w:pPr>
      <w:r>
        <w:rPr>
          <w:rFonts w:ascii="Courier New" w:hAnsi="Courier New" w:cs="Courier New"/>
          <w:sz w:val="20"/>
        </w:rPr>
        <w:t xml:space="preserve">    │ Подготовка │        │         ┌─────────────────────────────────────┐</w:t>
      </w:r>
    </w:p>
    <w:p w:rsidR="0063090D" w:rsidRDefault="0063090D" w:rsidP="0063090D">
      <w:pPr>
        <w:spacing w:after="1" w:line="200" w:lineRule="atLeast"/>
        <w:jc w:val="both"/>
      </w:pPr>
      <w:r>
        <w:rPr>
          <w:rFonts w:ascii="Courier New" w:hAnsi="Courier New" w:cs="Courier New"/>
          <w:sz w:val="20"/>
        </w:rPr>
        <w:t xml:space="preserve">    │к проведению│        │         │    Составление Акта (предписания)</w:t>
      </w:r>
    </w:p>
    <w:p w:rsidR="0063090D" w:rsidRDefault="0063090D" w:rsidP="0063090D">
      <w:pPr>
        <w:spacing w:after="1" w:line="200" w:lineRule="atLeast"/>
        <w:jc w:val="both"/>
      </w:pPr>
      <w:r>
        <w:rPr>
          <w:rFonts w:ascii="Courier New" w:hAnsi="Courier New" w:cs="Courier New"/>
          <w:sz w:val="20"/>
        </w:rPr>
        <w:t xml:space="preserve">    │  проверки  │        └─────────┤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 xml:space="preserve">    ┌────────────┐ Отсутствие нарушения      ┌────────────────────────────┐</w:t>
      </w:r>
    </w:p>
    <w:p w:rsidR="0063090D" w:rsidRDefault="0063090D" w:rsidP="0063090D">
      <w:pPr>
        <w:spacing w:after="1" w:line="200" w:lineRule="atLeast"/>
        <w:jc w:val="both"/>
      </w:pPr>
      <w:r>
        <w:rPr>
          <w:rFonts w:ascii="Courier New" w:hAnsi="Courier New" w:cs="Courier New"/>
          <w:sz w:val="20"/>
        </w:rPr>
        <w:t xml:space="preserve">    │ Проведение ├───────────┐               │    Фиксация нарушения,     │</w:t>
      </w:r>
    </w:p>
    <w:p w:rsidR="0063090D" w:rsidRDefault="0063090D" w:rsidP="0063090D">
      <w:pPr>
        <w:spacing w:after="1" w:line="200" w:lineRule="atLeast"/>
        <w:jc w:val="both"/>
      </w:pPr>
      <w:r>
        <w:rPr>
          <w:rFonts w:ascii="Courier New" w:hAnsi="Courier New" w:cs="Courier New"/>
          <w:sz w:val="20"/>
        </w:rPr>
        <w:t xml:space="preserve">    │  проверки  │          \/               │  предусмотренного </w:t>
      </w:r>
      <w:hyperlink r:id="rId23" w:history="1">
        <w:r>
          <w:rPr>
            <w:rFonts w:ascii="Courier New" w:hAnsi="Courier New" w:cs="Courier New"/>
            <w:color w:val="0000FF"/>
            <w:sz w:val="20"/>
          </w:rPr>
          <w:t>Законом</w:t>
        </w:r>
      </w:hyperlink>
      <w:r>
        <w:rPr>
          <w:rFonts w:ascii="Courier New" w:hAnsi="Courier New" w:cs="Courier New"/>
          <w:sz w:val="20"/>
        </w:rPr>
        <w:t xml:space="preserve">  │</w:t>
      </w:r>
    </w:p>
    <w:p w:rsidR="0063090D" w:rsidRDefault="0063090D" w:rsidP="0063090D">
      <w:pPr>
        <w:spacing w:after="1" w:line="200" w:lineRule="atLeast"/>
        <w:jc w:val="both"/>
      </w:pPr>
      <w:r>
        <w:rPr>
          <w:rFonts w:ascii="Courier New" w:hAnsi="Courier New" w:cs="Courier New"/>
          <w:sz w:val="20"/>
        </w:rPr>
        <w:t xml:space="preserve">    └──────┬─────┘ ┌──────────────────┐      │    Ивановской области      │</w:t>
      </w:r>
    </w:p>
    <w:p w:rsidR="0063090D" w:rsidRDefault="0063090D" w:rsidP="0063090D">
      <w:pPr>
        <w:spacing w:after="1" w:line="200" w:lineRule="atLeast"/>
        <w:jc w:val="both"/>
      </w:pPr>
      <w:r>
        <w:rPr>
          <w:rFonts w:ascii="Courier New" w:hAnsi="Courier New" w:cs="Courier New"/>
          <w:sz w:val="20"/>
        </w:rPr>
        <w:t xml:space="preserve">           │       │      Ответ       │      │   от 24.04.2008 N 11-ОЗ    │</w:t>
      </w:r>
    </w:p>
    <w:p w:rsidR="0063090D" w:rsidRDefault="0063090D" w:rsidP="0063090D">
      <w:pPr>
        <w:spacing w:after="1" w:line="200" w:lineRule="atLeast"/>
        <w:jc w:val="both"/>
      </w:pPr>
      <w:r>
        <w:rPr>
          <w:rFonts w:ascii="Courier New" w:hAnsi="Courier New" w:cs="Courier New"/>
          <w:sz w:val="20"/>
        </w:rPr>
        <w:t xml:space="preserve">          \/       │заявителю/списание│      │   "Об административных     │</w:t>
      </w:r>
    </w:p>
    <w:p w:rsidR="0063090D" w:rsidRDefault="0063090D" w:rsidP="0063090D">
      <w:pPr>
        <w:spacing w:after="1" w:line="200" w:lineRule="atLeast"/>
        <w:jc w:val="both"/>
      </w:pPr>
      <w:r>
        <w:rPr>
          <w:rFonts w:ascii="Courier New" w:hAnsi="Courier New" w:cs="Courier New"/>
          <w:sz w:val="20"/>
        </w:rPr>
        <w:t xml:space="preserve">    ┌─────────────┐│      дела        │      │      правонарушениях       │</w:t>
      </w:r>
    </w:p>
    <w:p w:rsidR="0063090D" w:rsidRDefault="0063090D" w:rsidP="0063090D">
      <w:pPr>
        <w:spacing w:after="1" w:line="200" w:lineRule="atLeast"/>
        <w:jc w:val="both"/>
      </w:pPr>
      <w:r>
        <w:rPr>
          <w:rFonts w:ascii="Courier New" w:hAnsi="Courier New" w:cs="Courier New"/>
          <w:sz w:val="20"/>
        </w:rPr>
        <w:t xml:space="preserve">    │ Составление │└──────────────────┘      │   в Ивановской области"    │</w:t>
      </w:r>
    </w:p>
    <w:p w:rsidR="0063090D" w:rsidRDefault="0063090D" w:rsidP="0063090D">
      <w:pPr>
        <w:spacing w:after="1" w:line="200" w:lineRule="atLeast"/>
        <w:jc w:val="both"/>
      </w:pPr>
      <w:r>
        <w:rPr>
          <w:rFonts w:ascii="Courier New" w:hAnsi="Courier New" w:cs="Courier New"/>
          <w:sz w:val="20"/>
        </w:rPr>
        <w:t xml:space="preserve">    │Акта проверки│                          └─────────┬──────────────────┘</w:t>
      </w:r>
    </w:p>
    <w:p w:rsidR="0063090D" w:rsidRDefault="0063090D" w:rsidP="0063090D">
      <w:pPr>
        <w:spacing w:after="1" w:line="200" w:lineRule="atLeast"/>
        <w:jc w:val="both"/>
      </w:pPr>
      <w:r>
        <w:rPr>
          <w:rFonts w:ascii="Courier New" w:hAnsi="Courier New" w:cs="Courier New"/>
          <w:sz w:val="20"/>
        </w:rPr>
        <w:t xml:space="preserve">    │(предписания)│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 xml:space="preserve">           │  Выявление нарушения,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w:t>
      </w:r>
    </w:p>
    <w:p w:rsidR="0063090D" w:rsidRDefault="0063090D" w:rsidP="0063090D">
      <w:pPr>
        <w:spacing w:after="1" w:line="200" w:lineRule="atLeast"/>
        <w:jc w:val="both"/>
      </w:pPr>
      <w:r>
        <w:rPr>
          <w:rFonts w:ascii="Courier New" w:hAnsi="Courier New" w:cs="Courier New"/>
          <w:sz w:val="20"/>
        </w:rPr>
        <w:t>│ направление материалов для составления протокола в соответствии │</w:t>
      </w:r>
    </w:p>
    <w:p w:rsidR="0063090D" w:rsidRDefault="0063090D" w:rsidP="0063090D">
      <w:pPr>
        <w:spacing w:after="1" w:line="200" w:lineRule="atLeast"/>
        <w:jc w:val="both"/>
      </w:pPr>
      <w:r>
        <w:rPr>
          <w:rFonts w:ascii="Courier New" w:hAnsi="Courier New" w:cs="Courier New"/>
          <w:sz w:val="20"/>
        </w:rPr>
        <w:t xml:space="preserve">│ с </w:t>
      </w:r>
      <w:hyperlink r:id="rId24" w:history="1">
        <w:r>
          <w:rPr>
            <w:rFonts w:ascii="Courier New" w:hAnsi="Courier New" w:cs="Courier New"/>
            <w:color w:val="0000FF"/>
            <w:sz w:val="20"/>
          </w:rPr>
          <w:t>Законом</w:t>
        </w:r>
      </w:hyperlink>
      <w:r>
        <w:rPr>
          <w:rFonts w:ascii="Courier New" w:hAnsi="Courier New" w:cs="Courier New"/>
          <w:sz w:val="20"/>
        </w:rPr>
        <w:t xml:space="preserve"> Ивановской области от 24.04.2008 N 11-ОЗ "Об административных │</w:t>
      </w:r>
    </w:p>
    <w:p w:rsidR="0063090D" w:rsidRDefault="0063090D" w:rsidP="0063090D">
      <w:pPr>
        <w:spacing w:after="1" w:line="200" w:lineRule="atLeast"/>
        <w:jc w:val="both"/>
      </w:pPr>
      <w:r>
        <w:rPr>
          <w:rFonts w:ascii="Courier New" w:hAnsi="Courier New" w:cs="Courier New"/>
          <w:sz w:val="20"/>
        </w:rPr>
        <w:t>│               правонарушениях в Ивановской области"                     │</w:t>
      </w:r>
    </w:p>
    <w:p w:rsidR="0063090D" w:rsidRDefault="0063090D" w:rsidP="0063090D">
      <w:pPr>
        <w:spacing w:after="1" w:line="200" w:lineRule="atLeast"/>
        <w:jc w:val="both"/>
      </w:pPr>
      <w:r>
        <w:rPr>
          <w:rFonts w:ascii="Courier New" w:hAnsi="Courier New" w:cs="Courier New"/>
          <w:sz w:val="20"/>
        </w:rPr>
        <w:t>└──────────┬───────────────────────────────────────────┬──────────────────┘</w:t>
      </w:r>
    </w:p>
    <w:p w:rsidR="0063090D" w:rsidRDefault="0063090D" w:rsidP="0063090D">
      <w:pPr>
        <w:spacing w:after="1" w:line="200" w:lineRule="atLeast"/>
        <w:jc w:val="both"/>
      </w:pPr>
      <w:r>
        <w:rPr>
          <w:rFonts w:ascii="Courier New" w:hAnsi="Courier New" w:cs="Courier New"/>
          <w:sz w:val="20"/>
        </w:rPr>
        <w:t xml:space="preserve">                                                    │</w:t>
      </w:r>
    </w:p>
    <w:p w:rsidR="0063090D" w:rsidRDefault="0063090D" w:rsidP="0063090D">
      <w:pPr>
        <w:spacing w:after="1" w:line="200" w:lineRule="atLeast"/>
        <w:jc w:val="both"/>
      </w:pPr>
      <w:r>
        <w:rPr>
          <w:rFonts w:ascii="Courier New" w:hAnsi="Courier New" w:cs="Courier New"/>
          <w:sz w:val="20"/>
        </w:rPr>
        <w:t xml:space="preserve">          \/                                          \/</w:t>
      </w:r>
    </w:p>
    <w:p w:rsidR="0063090D" w:rsidRDefault="0063090D" w:rsidP="0063090D">
      <w:pPr>
        <w:spacing w:after="1" w:line="200" w:lineRule="atLeast"/>
        <w:jc w:val="both"/>
      </w:pPr>
      <w:r>
        <w:rPr>
          <w:rFonts w:ascii="Courier New" w:hAnsi="Courier New" w:cs="Courier New"/>
          <w:sz w:val="20"/>
        </w:rPr>
        <w:t>┌─────────────────────────────────────────────────────────────────────────┐</w:t>
      </w:r>
    </w:p>
    <w:p w:rsidR="0063090D" w:rsidRDefault="0063090D" w:rsidP="0063090D">
      <w:pPr>
        <w:spacing w:after="1" w:line="200" w:lineRule="atLeast"/>
        <w:jc w:val="both"/>
      </w:pPr>
      <w:r>
        <w:rPr>
          <w:rFonts w:ascii="Courier New" w:hAnsi="Courier New" w:cs="Courier New"/>
          <w:sz w:val="20"/>
        </w:rPr>
        <w:t>│        Подготовка отчета исполнения обязательных требований             │</w:t>
      </w:r>
    </w:p>
    <w:p w:rsidR="0063090D" w:rsidRDefault="0063090D" w:rsidP="0063090D">
      <w:pPr>
        <w:spacing w:after="1" w:line="200" w:lineRule="atLeast"/>
        <w:jc w:val="both"/>
      </w:pPr>
      <w:r>
        <w:rPr>
          <w:rFonts w:ascii="Courier New" w:hAnsi="Courier New" w:cs="Courier New"/>
          <w:sz w:val="20"/>
        </w:rPr>
        <w:t>│              при осуществлении муниципального контроля                  │</w:t>
      </w:r>
    </w:p>
    <w:p w:rsidR="0063090D" w:rsidRDefault="0063090D" w:rsidP="0063090D">
      <w:pPr>
        <w:spacing w:after="1" w:line="200" w:lineRule="atLeast"/>
        <w:jc w:val="both"/>
      </w:pPr>
      <w:r>
        <w:rPr>
          <w:rFonts w:ascii="Courier New" w:hAnsi="Courier New" w:cs="Courier New"/>
          <w:sz w:val="20"/>
        </w:rPr>
        <w:t>└─────────────────────────────────────────────────────────────────────────┘</w:t>
      </w:r>
    </w:p>
    <w:p w:rsidR="0063090D" w:rsidRDefault="0063090D" w:rsidP="0063090D">
      <w:pPr>
        <w:spacing w:after="1" w:line="280" w:lineRule="atLeast"/>
        <w:jc w:val="right"/>
      </w:pPr>
    </w:p>
    <w:p w:rsidR="0063090D" w:rsidRDefault="0063090D" w:rsidP="0063090D">
      <w:pPr>
        <w:spacing w:after="1" w:line="280" w:lineRule="atLeast"/>
        <w:jc w:val="right"/>
      </w:pPr>
    </w:p>
    <w:p w:rsidR="009562A0" w:rsidRDefault="009562A0" w:rsidP="0063090D">
      <w:pPr>
        <w:jc w:val="both"/>
      </w:pPr>
    </w:p>
    <w:sectPr w:rsidR="009562A0" w:rsidSect="009D08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38" w:rsidRDefault="00746A38" w:rsidP="00746A38">
      <w:pPr>
        <w:spacing w:after="0" w:line="240" w:lineRule="auto"/>
      </w:pPr>
      <w:r>
        <w:separator/>
      </w:r>
    </w:p>
  </w:endnote>
  <w:endnote w:type="continuationSeparator" w:id="0">
    <w:p w:rsidR="00746A38" w:rsidRDefault="00746A38" w:rsidP="0074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38" w:rsidRDefault="00746A38" w:rsidP="00746A38">
      <w:pPr>
        <w:spacing w:after="0" w:line="240" w:lineRule="auto"/>
      </w:pPr>
      <w:r>
        <w:separator/>
      </w:r>
    </w:p>
  </w:footnote>
  <w:footnote w:type="continuationSeparator" w:id="0">
    <w:p w:rsidR="00746A38" w:rsidRDefault="00746A38" w:rsidP="00746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E68FD"/>
    <w:multiLevelType w:val="multilevel"/>
    <w:tmpl w:val="98F8D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79DA"/>
    <w:rsid w:val="00002AA6"/>
    <w:rsid w:val="0005192B"/>
    <w:rsid w:val="00067581"/>
    <w:rsid w:val="00140323"/>
    <w:rsid w:val="001E204F"/>
    <w:rsid w:val="001E50BD"/>
    <w:rsid w:val="001F6635"/>
    <w:rsid w:val="002D10B9"/>
    <w:rsid w:val="00366FA2"/>
    <w:rsid w:val="0039538D"/>
    <w:rsid w:val="003E3B6F"/>
    <w:rsid w:val="00433344"/>
    <w:rsid w:val="004C266A"/>
    <w:rsid w:val="004E47EB"/>
    <w:rsid w:val="0063090D"/>
    <w:rsid w:val="00674EE4"/>
    <w:rsid w:val="00746A38"/>
    <w:rsid w:val="00770B6D"/>
    <w:rsid w:val="009562A0"/>
    <w:rsid w:val="00973B7D"/>
    <w:rsid w:val="009B6B3A"/>
    <w:rsid w:val="009D08CC"/>
    <w:rsid w:val="00A6218B"/>
    <w:rsid w:val="00B279DA"/>
    <w:rsid w:val="00C463AE"/>
    <w:rsid w:val="00C85BF8"/>
    <w:rsid w:val="00CA2640"/>
    <w:rsid w:val="00CE71FD"/>
    <w:rsid w:val="00D466A5"/>
    <w:rsid w:val="00E633AE"/>
    <w:rsid w:val="00E90A91"/>
    <w:rsid w:val="00F02752"/>
    <w:rsid w:val="00F93466"/>
    <w:rsid w:val="00FB7D1D"/>
    <w:rsid w:val="00FF1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875FBD-0EE0-4D4C-987F-40537C6C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79DA"/>
    <w:rPr>
      <w:color w:val="0000FF"/>
      <w:u w:val="single"/>
    </w:rPr>
  </w:style>
  <w:style w:type="paragraph" w:styleId="a4">
    <w:name w:val="Normal (Web)"/>
    <w:basedOn w:val="a"/>
    <w:uiPriority w:val="99"/>
    <w:unhideWhenUsed/>
    <w:rsid w:val="00E63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3090D"/>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a5">
    <w:name w:val="Гипертекстовая ссылка"/>
    <w:rsid w:val="0063090D"/>
    <w:rPr>
      <w:rFonts w:cs="Times New Roman"/>
      <w:b/>
      <w:bCs/>
      <w:color w:val="106BBE"/>
    </w:rPr>
  </w:style>
  <w:style w:type="paragraph" w:styleId="a6">
    <w:name w:val="header"/>
    <w:basedOn w:val="a"/>
    <w:link w:val="a7"/>
    <w:uiPriority w:val="99"/>
    <w:unhideWhenUsed/>
    <w:rsid w:val="00746A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6A38"/>
  </w:style>
  <w:style w:type="paragraph" w:styleId="a8">
    <w:name w:val="footer"/>
    <w:basedOn w:val="a"/>
    <w:link w:val="a9"/>
    <w:uiPriority w:val="99"/>
    <w:unhideWhenUsed/>
    <w:rsid w:val="00746A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2E88B50647FFBD2AED259653DDF582611A26BF85362BDA0C71EB68DaA03G" TargetMode="External"/><Relationship Id="rId13" Type="http://schemas.openxmlformats.org/officeDocument/2006/relationships/hyperlink" Target="consultantplus://offline/ref=F9F2E88B50647FFBD2AED259653DDF582519A666FB5A62BDA0C71EB68DaA03G" TargetMode="External"/><Relationship Id="rId18" Type="http://schemas.openxmlformats.org/officeDocument/2006/relationships/hyperlink" Target="consultantplus://offline/ref=F9F2E88B50647FFBD2AED24F66518357201BFE62FD5369E8FA9218E1D2F39788F8E09140B60391E0CD930E37a805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54558/08b3ecbcdc9a360ad1dc314150a6328886703356/" TargetMode="External"/><Relationship Id="rId7" Type="http://schemas.openxmlformats.org/officeDocument/2006/relationships/hyperlink" Target="http://www.adm-sabinovo.ru" TargetMode="External"/><Relationship Id="rId12" Type="http://schemas.openxmlformats.org/officeDocument/2006/relationships/hyperlink" Target="consultantplus://offline/ref=F9F2E88B50647FFBD2AED259653DDF582610A567FE5A62BDA0C71EB68DA391DDB8A09715F5479CE1aC0AG" TargetMode="External"/><Relationship Id="rId17" Type="http://schemas.openxmlformats.org/officeDocument/2006/relationships/hyperlink" Target="consultantplus://offline/ref=F9F2E88B50647FFBD2AED259653DDF582610A66CFE5162BDA0C71EB68DA391DDB8A09715F5a405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F2E88B50647FFBD2AED259653DDF582610A66CFE5162BDA0C71EB68DA391DDB8A09716aF04G" TargetMode="External"/><Relationship Id="rId20" Type="http://schemas.openxmlformats.org/officeDocument/2006/relationships/hyperlink" Target="http://municipal.garant.ru/document?id=28229767&amp;sub=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F2E88B50647FFBD2AED259653DDF582610A66CFE5162BDA0C71EB68DA391DDB8A09712aF06G" TargetMode="External"/><Relationship Id="rId24" Type="http://schemas.openxmlformats.org/officeDocument/2006/relationships/hyperlink" Target="consultantplus://offline/ref=5CB93984264C0F7499EECB96299E029D432F7B8B8274478FE0D92E5462734ACD60m2UCL" TargetMode="External"/><Relationship Id="rId5" Type="http://schemas.openxmlformats.org/officeDocument/2006/relationships/footnotes" Target="footnotes.xml"/><Relationship Id="rId15" Type="http://schemas.openxmlformats.org/officeDocument/2006/relationships/hyperlink" Target="consultantplus://offline/ref=F9F2E88B50647FFBD2AED259653DDF582610A169F55B62BDA0C71EB68DaA03G" TargetMode="External"/><Relationship Id="rId23" Type="http://schemas.openxmlformats.org/officeDocument/2006/relationships/hyperlink" Target="consultantplus://offline/ref=5CB93984264C0F7499EECB96299E029D432F7B8B8274478FE0D92E5462734ACD60m2UCL" TargetMode="External"/><Relationship Id="rId10" Type="http://schemas.openxmlformats.org/officeDocument/2006/relationships/hyperlink" Target="consultantplus://offline/ref=F9F2E88B50647FFBD2AED24F66518357201BFE62FD5369E8FA9218E1D2F39788F8E09140B60391E0CD930E37a807G" TargetMode="External"/><Relationship Id="rId19" Type="http://schemas.openxmlformats.org/officeDocument/2006/relationships/hyperlink" Target="http://municipal.garant.ru/document?id=12067036&amp;sub=0" TargetMode="External"/><Relationship Id="rId4" Type="http://schemas.openxmlformats.org/officeDocument/2006/relationships/webSettings" Target="webSettings.xml"/><Relationship Id="rId9" Type="http://schemas.openxmlformats.org/officeDocument/2006/relationships/hyperlink" Target="consultantplus://offline/ref=F9F2E88B50647FFBD2AED24F66518357201BFE62FD536BEDF59218E1D2F39788F8aE00G" TargetMode="External"/><Relationship Id="rId14" Type="http://schemas.openxmlformats.org/officeDocument/2006/relationships/hyperlink" Target="consultantplus://offline/ref=F9F2E88B50647FFBD2AED259653DDF582610A46AFB5662BDA0C71EB68DA391DDB8A09713aF05G" TargetMode="External"/><Relationship Id="rId22" Type="http://schemas.openxmlformats.org/officeDocument/2006/relationships/hyperlink" Target="consultantplus://offline/ref=3ECFC784BAC46FB0409A0481C854EDBBF020D8B8C55C88236E65E06052C936F88082431562212BB0y6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14</Pages>
  <Words>7426</Words>
  <Characters>42334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 МФЦ Лежневского мун.рай.</cp:lastModifiedBy>
  <cp:revision>16</cp:revision>
  <cp:lastPrinted>2020-10-09T05:31:00Z</cp:lastPrinted>
  <dcterms:created xsi:type="dcterms:W3CDTF">2020-10-07T07:47:00Z</dcterms:created>
  <dcterms:modified xsi:type="dcterms:W3CDTF">2021-03-03T08:18:00Z</dcterms:modified>
</cp:coreProperties>
</file>